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138" w:rsidRPr="003C5138" w:rsidRDefault="00C37D8C" w:rsidP="003C5138">
      <w:pPr>
        <w:pStyle w:val="a4"/>
        <w:framePr w:w="9908" w:hSpace="180" w:wrap="around" w:hAnchor="margin" w:x="534" w:y="7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3C5138">
        <w:rPr>
          <w:rFonts w:ascii="Times New Roman" w:hAnsi="Times New Roman" w:cs="Times New Roman"/>
          <w:b/>
          <w:sz w:val="24"/>
          <w:szCs w:val="24"/>
        </w:rPr>
        <w:t>.05</w:t>
      </w:r>
      <w:r w:rsidR="003C5138" w:rsidRPr="000A1E72">
        <w:rPr>
          <w:rFonts w:ascii="Times New Roman" w:hAnsi="Times New Roman" w:cs="Times New Roman"/>
          <w:b/>
          <w:sz w:val="24"/>
          <w:szCs w:val="24"/>
        </w:rPr>
        <w:t>.2020г.</w:t>
      </w:r>
      <w:r w:rsidR="003C5138" w:rsidRPr="009A020C">
        <w:rPr>
          <w:b/>
        </w:rPr>
        <w:t xml:space="preserve">    </w:t>
      </w:r>
      <w:r w:rsidR="003C5138">
        <w:rPr>
          <w:rFonts w:ascii="Times New Roman" w:hAnsi="Times New Roman" w:cs="Times New Roman"/>
          <w:b/>
          <w:sz w:val="24"/>
          <w:szCs w:val="24"/>
        </w:rPr>
        <w:t>Тема</w:t>
      </w:r>
      <w:r w:rsidR="003C5138" w:rsidRPr="00072442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Итоговый тест за курс 8 класса</w:t>
      </w:r>
      <w:proofErr w:type="gramStart"/>
      <w:r w:rsidR="00072442" w:rsidRPr="00072442">
        <w:rPr>
          <w:rFonts w:ascii="Times New Roman" w:hAnsi="Times New Roman" w:cs="Times New Roman"/>
          <w:b/>
          <w:sz w:val="28"/>
          <w:szCs w:val="28"/>
        </w:rPr>
        <w:t>.</w:t>
      </w:r>
      <w:r w:rsidR="003C5138" w:rsidRPr="0007244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3C5138" w:rsidRDefault="003C5138" w:rsidP="000A1E72">
      <w:pPr>
        <w:rPr>
          <w:rFonts w:ascii="Times New Roman" w:hAnsi="Times New Roman" w:cs="Times New Roman"/>
          <w:b/>
          <w:sz w:val="24"/>
          <w:szCs w:val="24"/>
        </w:rPr>
      </w:pPr>
    </w:p>
    <w:p w:rsidR="003C5138" w:rsidRPr="003C5138" w:rsidRDefault="003C5138" w:rsidP="000A1E72">
      <w:pPr>
        <w:rPr>
          <w:rFonts w:ascii="Times New Roman" w:hAnsi="Times New Roman" w:cs="Times New Roman"/>
          <w:b/>
          <w:sz w:val="24"/>
          <w:szCs w:val="24"/>
        </w:rPr>
      </w:pPr>
    </w:p>
    <w:p w:rsidR="003C5138" w:rsidRPr="003C5138" w:rsidRDefault="000A1E72" w:rsidP="003C5138">
      <w:pPr>
        <w:pStyle w:val="a9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C5138">
        <w:rPr>
          <w:rFonts w:ascii="Times New Roman" w:hAnsi="Times New Roman" w:cs="Times New Roman"/>
          <w:b/>
          <w:sz w:val="24"/>
          <w:szCs w:val="24"/>
        </w:rPr>
        <w:t>Проверка д/з</w:t>
      </w:r>
      <w:r w:rsidR="003B22C5" w:rsidRPr="003C513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C5138" w:rsidRPr="003C5138" w:rsidRDefault="003C5138" w:rsidP="003C5138">
      <w:pPr>
        <w:pStyle w:val="a9"/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D8C" w:rsidRPr="00AF028F" w:rsidRDefault="003B22C5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513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7D8C" w:rsidRPr="00AF028F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="00C37D8C" w:rsidRPr="00AF028F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="00C37D8C" w:rsidRPr="00AF028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C37D8C" w:rsidRPr="00AF028F">
        <w:rPr>
          <w:rFonts w:ascii="Times New Roman" w:hAnsi="Times New Roman"/>
          <w:color w:val="000000"/>
          <w:sz w:val="24"/>
          <w:szCs w:val="24"/>
        </w:rPr>
        <w:t xml:space="preserve"> «Жандармом Европы» называли императора Николая Павловича, царствующего в Российской империи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 с 1796 по 1801 год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с 1825 по 1855 год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с 1801 по 1825 год</w:t>
      </w:r>
      <w:r w:rsidRPr="00AF028F">
        <w:rPr>
          <w:rFonts w:ascii="Times New Roman" w:hAnsi="Times New Roman"/>
          <w:sz w:val="24"/>
          <w:szCs w:val="24"/>
        </w:rPr>
        <w:t xml:space="preserve"> 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>4)  с 1855 по 1881 год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В 1897—1899 гг. министром финансов СЮ. Витте бы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ла проведена денежная реформа, ознаменовавшая введение: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золотого обращения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медного рубля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2) серебряного обращения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4) бумажных кредитных билетов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А3</w:t>
      </w:r>
      <w:r w:rsidRPr="00AF028F">
        <w:rPr>
          <w:rFonts w:ascii="Times New Roman" w:hAnsi="Times New Roman"/>
          <w:color w:val="000000"/>
          <w:sz w:val="24"/>
          <w:szCs w:val="24"/>
        </w:rPr>
        <w:t>. Как в российской империи называлось казачье поселе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ние, состоящее из одного-двух дворов?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станица 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хутор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уезд</w:t>
      </w:r>
      <w:r w:rsidRPr="00AF028F">
        <w:rPr>
          <w:rFonts w:ascii="Times New Roman" w:hAnsi="Times New Roman"/>
          <w:sz w:val="24"/>
          <w:szCs w:val="24"/>
        </w:rPr>
        <w:t xml:space="preserve">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 xml:space="preserve"> </w:t>
      </w:r>
      <w:r w:rsidRPr="00AF028F">
        <w:rPr>
          <w:rFonts w:ascii="Times New Roman" w:hAnsi="Times New Roman"/>
          <w:color w:val="000000"/>
          <w:sz w:val="24"/>
          <w:szCs w:val="24"/>
        </w:rPr>
        <w:t>4) волость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AF028F">
        <w:rPr>
          <w:rFonts w:ascii="Times New Roman" w:hAnsi="Times New Roman"/>
          <w:color w:val="000000"/>
          <w:sz w:val="24"/>
          <w:szCs w:val="24"/>
        </w:rPr>
        <w:t xml:space="preserve">. В результате реформы системы народного просвещения, проведенной при Александре </w:t>
      </w:r>
      <w:r w:rsidRPr="00AF028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F028F">
        <w:rPr>
          <w:rFonts w:ascii="Times New Roman" w:hAnsi="Times New Roman"/>
          <w:color w:val="000000"/>
          <w:sz w:val="24"/>
          <w:szCs w:val="24"/>
        </w:rPr>
        <w:t>,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университетам предоставлялась широкая автономия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деятельность студенческих организаций запрещалась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3) открылись земские школы для крестьянских детей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4)  вводилось всеобщее среднее образование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А5. </w:t>
      </w:r>
      <w:r w:rsidRPr="00AF028F">
        <w:rPr>
          <w:rFonts w:ascii="Times New Roman" w:hAnsi="Times New Roman"/>
          <w:color w:val="000000"/>
          <w:sz w:val="24"/>
          <w:szCs w:val="24"/>
        </w:rPr>
        <w:t>Прочтите отрывок из записок князя СП. Трубецкого и укажите название организации, о которой идет речь.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«...Сначала молодые люди ограничивались только разговора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ми между собою. Еще неизвестно было, что именно государь намерен был сделать; но в уверенности, что он искренно желает устроить благо России, решено было дать форму обществу и оп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ределить порядок действий, которыми намерены были поддер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живать и подкреплять предположения государя. 9-го февраля 1816 года Пестель, Никита Муравьев, Сергей Шипов и Трубец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кой положили основание обществу... Пестелю, Долгорукову и Трубецкому поручено было написать устав Общества, послед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ний занялся правилами принятия членов и порядком действий их в обществе».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«Союз спасения»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 xml:space="preserve"> 3)  «Общество соединенных славян»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 «Союз благоденствия»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>4) «Земля и воля»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6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В каком году Россия подписала с Францией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Тильзитский</w:t>
      </w:r>
      <w:proofErr w:type="spellEnd"/>
      <w:r w:rsidRPr="00AF028F">
        <w:rPr>
          <w:rFonts w:ascii="Times New Roman" w:hAnsi="Times New Roman"/>
          <w:color w:val="000000"/>
          <w:sz w:val="24"/>
          <w:szCs w:val="24"/>
        </w:rPr>
        <w:t xml:space="preserve"> мирный договор?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 в </w:t>
      </w:r>
      <w:smartTag w:uri="urn:schemas-microsoft-com:office:smarttags" w:element="metricconverter">
        <w:smartTagPr>
          <w:attr w:name="ProductID" w:val="1801 г"/>
        </w:smartTagPr>
        <w:r w:rsidRPr="00AF028F">
          <w:rPr>
            <w:rFonts w:ascii="Times New Roman" w:hAnsi="Times New Roman"/>
            <w:color w:val="000000"/>
            <w:sz w:val="24"/>
            <w:szCs w:val="24"/>
          </w:rPr>
          <w:t>1801 г</w:t>
        </w:r>
      </w:smartTag>
      <w:r w:rsidRPr="00AF028F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 xml:space="preserve">3)  в </w:t>
      </w:r>
      <w:smartTag w:uri="urn:schemas-microsoft-com:office:smarttags" w:element="metricconverter">
        <w:smartTagPr>
          <w:attr w:name="ProductID" w:val="1807 г"/>
        </w:smartTagPr>
        <w:r w:rsidRPr="00AF028F">
          <w:rPr>
            <w:rFonts w:ascii="Times New Roman" w:hAnsi="Times New Roman"/>
            <w:color w:val="000000"/>
            <w:sz w:val="24"/>
            <w:szCs w:val="24"/>
          </w:rPr>
          <w:t>1807 г</w:t>
        </w:r>
      </w:smartTag>
      <w:r w:rsidRPr="00AF028F">
        <w:rPr>
          <w:rFonts w:ascii="Times New Roman" w:hAnsi="Times New Roman"/>
          <w:color w:val="000000"/>
          <w:sz w:val="24"/>
          <w:szCs w:val="24"/>
        </w:rPr>
        <w:t>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2)  в </w:t>
      </w:r>
      <w:smartTag w:uri="urn:schemas-microsoft-com:office:smarttags" w:element="metricconverter">
        <w:smartTagPr>
          <w:attr w:name="ProductID" w:val="1803 г"/>
        </w:smartTagPr>
        <w:r w:rsidRPr="00AF028F">
          <w:rPr>
            <w:rFonts w:ascii="Times New Roman" w:hAnsi="Times New Roman"/>
            <w:color w:val="000000"/>
            <w:sz w:val="24"/>
            <w:szCs w:val="24"/>
          </w:rPr>
          <w:t>1803 г</w:t>
        </w:r>
      </w:smartTag>
      <w:r w:rsidRPr="00AF028F">
        <w:rPr>
          <w:rFonts w:ascii="Times New Roman" w:hAnsi="Times New Roman"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sz w:val="24"/>
          <w:szCs w:val="24"/>
        </w:rPr>
        <w:t xml:space="preserve">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4)  в </w:t>
      </w:r>
      <w:smartTag w:uri="urn:schemas-microsoft-com:office:smarttags" w:element="metricconverter">
        <w:smartTagPr>
          <w:attr w:name="ProductID" w:val="1812 г"/>
        </w:smartTagPr>
        <w:r w:rsidRPr="00AF028F">
          <w:rPr>
            <w:rFonts w:ascii="Times New Roman" w:hAnsi="Times New Roman"/>
            <w:color w:val="000000"/>
            <w:sz w:val="24"/>
            <w:szCs w:val="24"/>
          </w:rPr>
          <w:t>1812 г</w:t>
        </w:r>
      </w:smartTag>
      <w:r w:rsidRPr="00AF028F">
        <w:rPr>
          <w:rFonts w:ascii="Times New Roman" w:hAnsi="Times New Roman"/>
          <w:color w:val="000000"/>
          <w:sz w:val="24"/>
          <w:szCs w:val="24"/>
        </w:rPr>
        <w:t>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Кому из государственных деятелей императором Нико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 xml:space="preserve">лаем </w:t>
      </w:r>
      <w:r w:rsidRPr="00AF028F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было поручено проведение реформы управления госу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дарственными крестьянами?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 М.М. Сперанскому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Я.И. Ростовцеву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2)  П.Д. Киселеву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 xml:space="preserve">4) А.Х.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Бенкендорфу</w:t>
      </w:r>
      <w:proofErr w:type="spellEnd"/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А8.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28F">
        <w:rPr>
          <w:rFonts w:ascii="Times New Roman" w:hAnsi="Times New Roman"/>
          <w:bCs/>
          <w:color w:val="000000"/>
          <w:sz w:val="24"/>
          <w:szCs w:val="24"/>
        </w:rPr>
        <w:t xml:space="preserve">Крестьянам предоставлялась земля по реформе </w:t>
      </w:r>
      <w:smartTag w:uri="urn:schemas-microsoft-com:office:smarttags" w:element="metricconverter">
        <w:smartTagPr>
          <w:attr w:name="ProductID" w:val="1861 г"/>
        </w:smartTagPr>
        <w:r w:rsidRPr="00AF028F">
          <w:rPr>
            <w:rFonts w:ascii="Times New Roman" w:hAnsi="Times New Roman"/>
            <w:bCs/>
            <w:color w:val="000000"/>
            <w:sz w:val="24"/>
            <w:szCs w:val="24"/>
          </w:rPr>
          <w:t>1861 г</w:t>
        </w:r>
      </w:smartTag>
      <w:r w:rsidRPr="00AF028F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bCs/>
          <w:color w:val="000000"/>
          <w:sz w:val="24"/>
          <w:szCs w:val="24"/>
        </w:rPr>
        <w:t>1)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за выкуп при содействии государства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за выкуп при содействии земских управ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3) за счёт государственной казны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4) за счёт ссуды помещика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Что из названного является одной из причин русско-ту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рецкой войны 1877—1878 гг.?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 поддержка освободительной борьбы южных славян против Турции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стремление Турции завоевать Болгарию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3)  союзнические   обязательства   России   перед   Англией   и Францией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4)  помощь Германии в расширении степени ее влияния на Балканах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А10. </w:t>
      </w:r>
      <w:r w:rsidRPr="00AF028F">
        <w:rPr>
          <w:rFonts w:ascii="Times New Roman" w:hAnsi="Times New Roman"/>
          <w:color w:val="000000"/>
          <w:sz w:val="24"/>
          <w:szCs w:val="24"/>
        </w:rPr>
        <w:t>Прочтите отрывок из статьи КС. Аксакова «О русском воззрении» и укажите, к какому направлению общественно-по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литической мысли принадлежал автор.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028F">
        <w:rPr>
          <w:rFonts w:ascii="Times New Roman" w:hAnsi="Times New Roman"/>
          <w:color w:val="000000"/>
          <w:sz w:val="24"/>
          <w:szCs w:val="24"/>
        </w:rPr>
        <w:t>«Русский народ имеет прямое право как народ на общечело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веческое, а не через посредство и не с позволения Западной Ев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ропы.</w:t>
      </w:r>
      <w:proofErr w:type="gramEnd"/>
      <w:r w:rsidRPr="00AF028F">
        <w:rPr>
          <w:rFonts w:ascii="Times New Roman" w:hAnsi="Times New Roman"/>
          <w:color w:val="000000"/>
          <w:sz w:val="24"/>
          <w:szCs w:val="24"/>
        </w:rPr>
        <w:t xml:space="preserve"> К Европе относится он критически и свободно, прини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мая от нее лишь то, что может быть общим достоянием, а на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циональность европейскую откидывая...»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 западникам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 xml:space="preserve"> 3) декабристам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 славянофилам</w:t>
      </w:r>
      <w:r w:rsidRPr="00AF028F">
        <w:rPr>
          <w:rFonts w:ascii="Times New Roman" w:hAnsi="Times New Roman"/>
          <w:sz w:val="24"/>
          <w:szCs w:val="24"/>
        </w:rPr>
        <w:t xml:space="preserve">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 xml:space="preserve"> </w:t>
      </w:r>
      <w:r w:rsidRPr="00AF028F">
        <w:rPr>
          <w:rFonts w:ascii="Times New Roman" w:hAnsi="Times New Roman"/>
          <w:color w:val="000000"/>
          <w:sz w:val="24"/>
          <w:szCs w:val="24"/>
        </w:rPr>
        <w:t>4)  народовольцам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А11.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Что из названного относится к социально-экономичес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 xml:space="preserve">ким процессам первой половины </w:t>
      </w:r>
      <w:r w:rsidRPr="00AF02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в.?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формирование вотчинного землевладения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 начало промышленного переворота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3)  появление первых мануфактур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4)  национализация промышленности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А12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. Сражение под Смоленском, Бородинская битва,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Тару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тинский</w:t>
      </w:r>
      <w:proofErr w:type="spellEnd"/>
      <w:r w:rsidRPr="00AF028F">
        <w:rPr>
          <w:rFonts w:ascii="Times New Roman" w:hAnsi="Times New Roman"/>
          <w:color w:val="000000"/>
          <w:sz w:val="24"/>
          <w:szCs w:val="24"/>
        </w:rPr>
        <w:t xml:space="preserve"> марш-маневр — героические страницы истории войны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Ливонской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 Крымской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 Отечественной</w:t>
      </w:r>
      <w:r w:rsidRPr="00AF028F">
        <w:rPr>
          <w:rFonts w:ascii="Times New Roman" w:hAnsi="Times New Roman"/>
          <w:sz w:val="24"/>
          <w:szCs w:val="24"/>
        </w:rPr>
        <w:t xml:space="preserve">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 xml:space="preserve"> </w:t>
      </w:r>
      <w:r w:rsidRPr="00AF028F">
        <w:rPr>
          <w:rFonts w:ascii="Times New Roman" w:hAnsi="Times New Roman"/>
          <w:color w:val="000000"/>
          <w:sz w:val="24"/>
          <w:szCs w:val="24"/>
        </w:rPr>
        <w:t>4)  Первой мировой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А13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. Как в газете «Голос» от 16 февраля </w:t>
      </w:r>
      <w:smartTag w:uri="urn:schemas-microsoft-com:office:smarttags" w:element="metricconverter">
        <w:smartTagPr>
          <w:attr w:name="ProductID" w:val="1880 г"/>
        </w:smartTagPr>
        <w:r w:rsidRPr="00AF028F">
          <w:rPr>
            <w:rFonts w:ascii="Times New Roman" w:hAnsi="Times New Roman"/>
            <w:color w:val="000000"/>
            <w:sz w:val="24"/>
            <w:szCs w:val="24"/>
          </w:rPr>
          <w:t>1880 г</w:t>
        </w:r>
      </w:smartTag>
      <w:r w:rsidRPr="00AF028F">
        <w:rPr>
          <w:rFonts w:ascii="Times New Roman" w:hAnsi="Times New Roman"/>
          <w:color w:val="000000"/>
          <w:sz w:val="24"/>
          <w:szCs w:val="24"/>
        </w:rPr>
        <w:t>. современни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 xml:space="preserve">ками был назван период, когда М.Т.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Лорис</w:t>
      </w:r>
      <w:proofErr w:type="spellEnd"/>
      <w:r w:rsidRPr="00AF028F">
        <w:rPr>
          <w:rFonts w:ascii="Times New Roman" w:hAnsi="Times New Roman"/>
          <w:color w:val="000000"/>
          <w:sz w:val="24"/>
          <w:szCs w:val="24"/>
        </w:rPr>
        <w:t>-Меликов находился во главе внутренней политики государства?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 «период контрреформ»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 «диктатура сердца»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 «эра либеральных реформ»</w:t>
      </w:r>
      <w:r w:rsidRPr="00AF028F">
        <w:rPr>
          <w:rFonts w:ascii="Times New Roman" w:hAnsi="Times New Roman"/>
          <w:sz w:val="24"/>
          <w:szCs w:val="24"/>
        </w:rPr>
        <w:t xml:space="preserve">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>4)  «эра меркантилизма»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А14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. Активный рост сельского хозяйства в 70—90-х гг. </w:t>
      </w:r>
      <w:r w:rsidRPr="00AF02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в. сдерживало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 сохранение крестьянской общины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 частичное уничтожение помещичьего землевладения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3)  внедрение новых сельскохозяйственных машин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4) усиление   сельскохозяйственной  специализации   районов страны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А15. </w:t>
      </w:r>
      <w:r w:rsidRPr="00AF028F">
        <w:rPr>
          <w:rFonts w:ascii="Times New Roman" w:hAnsi="Times New Roman"/>
          <w:color w:val="000000"/>
          <w:sz w:val="24"/>
          <w:szCs w:val="24"/>
        </w:rPr>
        <w:t>Прочтите высказывание А.И. Герцена о письме и ука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жите имя его автора.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«"Письмо" его потрясло всю мыслящую Россию и имело пол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ное право на это. После "Горя от ума" не было ни одного литера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турного произведения, которое сделало бы такое сильное впечат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ление. Между ними — десятилетнее молчание, 14 декабря, висели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цы, каторга, Николай. (...) Император Николай приказал объявить его сумасшедшим и обязать подпиской ничего не писать».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 А.С. Пушкин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Н.Г. Чернышевский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2)  В.Г. Белинский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4) П.Я. Чаадаев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А16.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Укажите изменения, преобразования, которые были проведены во время Великих реформ 1860-1870-х гг.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A) введение всеобщей воинской повинности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Б) ограничение барщины двумя днями в неделю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B) личное освобождение крепостных крестьян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 Г) освобождение дворян от военной службы 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Д) введение института присяжных заседателей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>Укажите верный ответ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1)АБГ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2) АВД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 xml:space="preserve">3)БВГ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4) ВГД</w:t>
      </w:r>
    </w:p>
    <w:p w:rsidR="00C37D8C" w:rsidRPr="00AF028F" w:rsidRDefault="00C37D8C" w:rsidP="00C37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D8C" w:rsidRPr="00AF028F" w:rsidRDefault="00C37D8C" w:rsidP="00C37D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028F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AF028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 Какие из перечисленных ниже имен путешественников стали известны своими открытиями новых земель в </w:t>
      </w:r>
      <w:r w:rsidRPr="00AF02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в. Укажите два верных имени из пяти предложенных. 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 И.Ф. Крузенштерн 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4) С. И. Дежнев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 Афанасий Никитин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5) Ф.Ф. Беллинсгаузен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3)  Ермак Тимофеевич 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AF028F">
        <w:rPr>
          <w:rFonts w:ascii="Times New Roman" w:hAnsi="Times New Roman"/>
          <w:color w:val="000000"/>
          <w:sz w:val="24"/>
          <w:szCs w:val="24"/>
        </w:rPr>
        <w:t>Прочтите отрывок из воспоминаний В.Г. Белинского и напишите название журнала, о котором пишет критик.</w:t>
      </w:r>
    </w:p>
    <w:p w:rsidR="00C37D8C" w:rsidRPr="00AF028F" w:rsidRDefault="00C37D8C" w:rsidP="00C37D8C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F028F">
        <w:rPr>
          <w:rFonts w:ascii="Times New Roman" w:hAnsi="Times New Roman"/>
          <w:color w:val="000000"/>
          <w:sz w:val="24"/>
          <w:szCs w:val="24"/>
        </w:rPr>
        <w:t>«Давно уже было всем известно, что знаменитый поэт наш Александр Сергеевич Пушкин вознамерился издавать журнал; наконец первая книжка этого журнала уже и вышла, многие да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 xml:space="preserve">же прочли ее, но, несмотря на то, у нас, в Москве, этот журнал есть истинная новость, новость дня, </w:t>
      </w:r>
      <w:r w:rsidRPr="00AF028F">
        <w:rPr>
          <w:rFonts w:ascii="Times New Roman" w:hAnsi="Times New Roman"/>
          <w:color w:val="000000"/>
          <w:sz w:val="24"/>
          <w:szCs w:val="24"/>
        </w:rPr>
        <w:lastRenderedPageBreak/>
        <w:t>новость животрепещущая, и в этом смысле то, что хотим мы сказать о нем, будет настоя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щим известием.</w:t>
      </w:r>
      <w:proofErr w:type="gramEnd"/>
      <w:r w:rsidRPr="00AF028F">
        <w:rPr>
          <w:rFonts w:ascii="Times New Roman" w:hAnsi="Times New Roman"/>
          <w:color w:val="000000"/>
          <w:sz w:val="24"/>
          <w:szCs w:val="24"/>
        </w:rPr>
        <w:t xml:space="preserve"> Дело в том, что у нас в Москве очень трудно его достать за какие бы то ни было деньги...»</w:t>
      </w: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>В3.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Установите соответствие между фамилиями полковод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цев и названиями войн, в которых они прославились</w:t>
      </w:r>
    </w:p>
    <w:p w:rsidR="00C37D8C" w:rsidRPr="00AF028F" w:rsidRDefault="00C37D8C" w:rsidP="00C37D8C">
      <w:pPr>
        <w:tabs>
          <w:tab w:val="left" w:pos="169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 xml:space="preserve">Полководцы </w:t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  <w:t>Военные действия, сражения</w:t>
      </w:r>
    </w:p>
    <w:p w:rsidR="00C37D8C" w:rsidRPr="00AF028F" w:rsidRDefault="00C37D8C" w:rsidP="00C37D8C">
      <w:pPr>
        <w:tabs>
          <w:tab w:val="left" w:pos="16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 И.В. Гурко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а) переход российских войск  через Альпы</w:t>
      </w:r>
    </w:p>
    <w:p w:rsidR="00C37D8C" w:rsidRPr="00AF028F" w:rsidRDefault="00C37D8C" w:rsidP="00C37D8C">
      <w:pPr>
        <w:tabs>
          <w:tab w:val="left" w:pos="16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2)  П.С. Нахимов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б) Брусиловский прорыв</w:t>
      </w:r>
    </w:p>
    <w:p w:rsidR="00C37D8C" w:rsidRPr="00AF028F" w:rsidRDefault="00C37D8C" w:rsidP="00C37D8C">
      <w:pPr>
        <w:tabs>
          <w:tab w:val="left" w:pos="16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А.В.Суворов</w:t>
      </w:r>
      <w:proofErr w:type="spellEnd"/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 xml:space="preserve"> в) Бородинское сражение</w:t>
      </w:r>
    </w:p>
    <w:p w:rsidR="00C37D8C" w:rsidRPr="00AF028F" w:rsidRDefault="00C37D8C" w:rsidP="00C37D8C">
      <w:pPr>
        <w:tabs>
          <w:tab w:val="left" w:pos="1695"/>
          <w:tab w:val="left" w:pos="45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4) 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М.И.Кутузов</w:t>
      </w:r>
      <w:proofErr w:type="spellEnd"/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 xml:space="preserve">г)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Синопское</w:t>
      </w:r>
      <w:proofErr w:type="spellEnd"/>
      <w:r w:rsidRPr="00AF028F">
        <w:rPr>
          <w:rFonts w:ascii="Times New Roman" w:hAnsi="Times New Roman"/>
          <w:color w:val="000000"/>
          <w:sz w:val="24"/>
          <w:szCs w:val="24"/>
        </w:rPr>
        <w:t xml:space="preserve"> сражение</w:t>
      </w:r>
    </w:p>
    <w:p w:rsidR="00C37D8C" w:rsidRPr="00AF028F" w:rsidRDefault="00C37D8C" w:rsidP="00C37D8C">
      <w:pPr>
        <w:tabs>
          <w:tab w:val="left" w:pos="16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д) осада Плевны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 Какие из перечисленных ниже художественных полотен принадлежат кисти художников-передвижников? Укажите две картины из пяти предложенных.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 «Всадница»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4) «Последний день Помпеи»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2)  «Сватовство майора»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5) «Явление Христа народу»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3)  «Грачи прилетели»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В5.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 Прочтите отрывок из программы декабристского обще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ства и укажите название документа.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«...3) Государство состоит из народа и правительства.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Весь российский народ составляет одно сословие — граж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данское, все нынешние сословия уничтожаются.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Насчет верховной власти отвергается правило равновесия властей, но принимается правило определительности круга действий. </w:t>
      </w:r>
      <w:proofErr w:type="gramStart"/>
      <w:r w:rsidRPr="00AF028F">
        <w:rPr>
          <w:rFonts w:ascii="Times New Roman" w:hAnsi="Times New Roman"/>
          <w:color w:val="000000"/>
          <w:sz w:val="24"/>
          <w:szCs w:val="24"/>
        </w:rPr>
        <w:t xml:space="preserve">Верховная власть разделяется на законодательную и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верховноисполнительную</w:t>
      </w:r>
      <w:proofErr w:type="spellEnd"/>
      <w:r w:rsidRPr="00AF028F">
        <w:rPr>
          <w:rFonts w:ascii="Times New Roman" w:hAnsi="Times New Roman"/>
          <w:color w:val="000000"/>
          <w:sz w:val="24"/>
          <w:szCs w:val="24"/>
        </w:rPr>
        <w:t xml:space="preserve"> — первая поручается Народному Вечу, вторая — Державной Думе.</w:t>
      </w:r>
      <w:proofErr w:type="gramEnd"/>
      <w:r w:rsidRPr="00AF028F">
        <w:rPr>
          <w:rFonts w:ascii="Times New Roman" w:hAnsi="Times New Roman"/>
          <w:color w:val="000000"/>
          <w:sz w:val="24"/>
          <w:szCs w:val="24"/>
        </w:rPr>
        <w:t xml:space="preserve"> Власть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блюстительная</w:t>
      </w:r>
      <w:proofErr w:type="spellEnd"/>
      <w:r w:rsidRPr="00AF028F">
        <w:rPr>
          <w:rFonts w:ascii="Times New Roman" w:hAnsi="Times New Roman"/>
          <w:color w:val="000000"/>
          <w:sz w:val="24"/>
          <w:szCs w:val="24"/>
        </w:rPr>
        <w:t xml:space="preserve"> поручается Верховному Собору».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6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Pr="00AF028F">
        <w:rPr>
          <w:rFonts w:ascii="Times New Roman" w:hAnsi="Times New Roman"/>
          <w:color w:val="000000"/>
          <w:sz w:val="24"/>
          <w:szCs w:val="24"/>
        </w:rPr>
        <w:t>Прочтите отрывок из официального документа и на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пишите имя императора, назначившего министрами указанных в списке чиновников.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«...3. Граф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Канкрин</w:t>
      </w:r>
      <w:proofErr w:type="spellEnd"/>
      <w:r w:rsidRPr="00AF028F">
        <w:rPr>
          <w:rFonts w:ascii="Times New Roman" w:hAnsi="Times New Roman"/>
          <w:color w:val="000000"/>
          <w:sz w:val="24"/>
          <w:szCs w:val="24"/>
        </w:rPr>
        <w:t xml:space="preserve"> — министр финансов...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4.  Граф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Бенкендорф</w:t>
      </w:r>
      <w:proofErr w:type="spellEnd"/>
      <w:r w:rsidRPr="00AF028F">
        <w:rPr>
          <w:rFonts w:ascii="Times New Roman" w:hAnsi="Times New Roman"/>
          <w:color w:val="000000"/>
          <w:sz w:val="24"/>
          <w:szCs w:val="24"/>
        </w:rPr>
        <w:t xml:space="preserve"> — шеф жандармов...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6. Статс-секретарь граф Уваров — министр народного просвещения...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11. Генерал-адъютант граф Киселев — министр госу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дарственных имуществ».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>Часть</w:t>
      </w:r>
      <w:proofErr w:type="gramStart"/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</w:t>
      </w:r>
      <w:proofErr w:type="gramEnd"/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«Из всех родов западноевропейского социализма мы всецело сочувствуем анархистам, но полагаем, что осуществление анархи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ческих идеалов во всей их полноте в данный момент невозмож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но. Мы решаемся написать на своем знамени исторически выра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ботанную формулу «ЗЕМЛЯ и ВОЛЯ». Эта формула может быть воплощена в жизнь только путем насильственного переворота.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F028F">
        <w:rPr>
          <w:rFonts w:ascii="Times New Roman" w:hAnsi="Times New Roman"/>
          <w:color w:val="000000"/>
          <w:sz w:val="24"/>
          <w:szCs w:val="24"/>
        </w:rPr>
        <w:t>Все внимание революционной партии должно быть устрем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лено:   1)  помочь организоваться  понимающим уже  необходимость того революционным элементам в народе и слиться с су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ществующими уже народными организациями революционного характера; 2) ослабить, расшатать, то есть дезорганизовать силу государства, без чего, по нашему мнению, не будет обеспечен успех никакого, даже самого широкого и хорошо задуманного, плана восстания».</w:t>
      </w:r>
      <w:proofErr w:type="gramEnd"/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AF028F">
        <w:rPr>
          <w:rFonts w:ascii="Times New Roman" w:hAnsi="Times New Roman"/>
          <w:color w:val="000000"/>
          <w:sz w:val="24"/>
          <w:szCs w:val="24"/>
        </w:rPr>
        <w:t>. К какому общественно-политическому движению отно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сится устав созданной организации?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AF028F">
        <w:rPr>
          <w:rFonts w:ascii="Times New Roman" w:hAnsi="Times New Roman"/>
          <w:color w:val="000000"/>
          <w:sz w:val="24"/>
          <w:szCs w:val="24"/>
        </w:rPr>
        <w:t>. Когда была создана эта организация?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СЗ.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Какие задачи поставлены в программе членами органи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зации?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С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AF028F">
        <w:rPr>
          <w:rFonts w:ascii="Times New Roman" w:hAnsi="Times New Roman"/>
          <w:color w:val="000000"/>
          <w:sz w:val="24"/>
          <w:szCs w:val="24"/>
        </w:rPr>
        <w:t>. Используя знания по истории, отметьте,  какова была судьба этой организации?</w:t>
      </w:r>
    </w:p>
    <w:p w:rsidR="00D31678" w:rsidRPr="00C37D8C" w:rsidRDefault="00D31678" w:rsidP="00C37D8C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1F60ED" w:rsidRPr="007F67F7" w:rsidRDefault="001F60ED" w:rsidP="001F60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F60ED" w:rsidRPr="007F67F7" w:rsidRDefault="001F60ED" w:rsidP="001F60E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910E0" w:rsidRPr="003A3C16" w:rsidRDefault="000A1E72" w:rsidP="003A3C16">
      <w:pPr>
        <w:pStyle w:val="a9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910E0">
        <w:rPr>
          <w:rFonts w:ascii="Times New Roman" w:hAnsi="Times New Roman" w:cs="Times New Roman"/>
          <w:b/>
          <w:sz w:val="24"/>
          <w:szCs w:val="24"/>
        </w:rPr>
        <w:t>Д/</w:t>
      </w:r>
      <w:proofErr w:type="gramStart"/>
      <w:r w:rsidRPr="00B910E0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9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7D8C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C37D8C" w:rsidRDefault="00C37D8C" w:rsidP="001F60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37D8C" w:rsidRDefault="00C37D8C" w:rsidP="001F60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37D8C" w:rsidRDefault="00C37D8C" w:rsidP="001F60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F60ED" w:rsidRDefault="00C37D8C" w:rsidP="001F60E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</w:t>
      </w:r>
      <w:r w:rsidR="001F60ED">
        <w:rPr>
          <w:rFonts w:ascii="Times New Roman" w:hAnsi="Times New Roman" w:cs="Times New Roman"/>
          <w:b/>
          <w:sz w:val="24"/>
          <w:szCs w:val="24"/>
        </w:rPr>
        <w:t>.05</w:t>
      </w:r>
      <w:r w:rsidR="001F60ED" w:rsidRPr="000A1E72">
        <w:rPr>
          <w:rFonts w:ascii="Times New Roman" w:hAnsi="Times New Roman" w:cs="Times New Roman"/>
          <w:b/>
          <w:sz w:val="24"/>
          <w:szCs w:val="24"/>
        </w:rPr>
        <w:t>.2020г.</w:t>
      </w:r>
      <w:r w:rsidR="001F60ED" w:rsidRPr="009A020C">
        <w:rPr>
          <w:b/>
        </w:rPr>
        <w:t xml:space="preserve">    </w:t>
      </w:r>
      <w:r w:rsidR="00D200AE">
        <w:rPr>
          <w:rFonts w:ascii="Times New Roman" w:hAnsi="Times New Roman" w:cs="Times New Roman"/>
          <w:b/>
          <w:sz w:val="24"/>
          <w:szCs w:val="24"/>
        </w:rPr>
        <w:t>Тема</w:t>
      </w:r>
      <w:r w:rsidR="00D200AE" w:rsidRPr="00D31678">
        <w:rPr>
          <w:rFonts w:ascii="Times New Roman" w:hAnsi="Times New Roman" w:cs="Times New Roman"/>
          <w:b/>
          <w:sz w:val="28"/>
          <w:szCs w:val="28"/>
        </w:rPr>
        <w:t>: «</w:t>
      </w:r>
      <w:r>
        <w:rPr>
          <w:rFonts w:ascii="Times New Roman" w:hAnsi="Times New Roman" w:cs="Times New Roman"/>
          <w:b/>
          <w:sz w:val="28"/>
          <w:szCs w:val="28"/>
        </w:rPr>
        <w:t>Итоговый тест за курс 8 класса</w:t>
      </w:r>
      <w:proofErr w:type="gramStart"/>
      <w:r w:rsidRPr="00072442">
        <w:rPr>
          <w:rFonts w:ascii="Times New Roman" w:hAnsi="Times New Roman" w:cs="Times New Roman"/>
          <w:b/>
          <w:sz w:val="28"/>
          <w:szCs w:val="28"/>
        </w:rPr>
        <w:t>.»</w:t>
      </w:r>
      <w:r w:rsidR="001F60ED" w:rsidRPr="00D31678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31678" w:rsidRPr="000A1E72" w:rsidRDefault="00D31678" w:rsidP="001F60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F60ED" w:rsidRDefault="001F60ED" w:rsidP="001F60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Проверка д/з   </w:t>
      </w:r>
      <w:r w:rsidR="00D31678">
        <w:rPr>
          <w:rFonts w:ascii="Times New Roman" w:hAnsi="Times New Roman" w:cs="Times New Roman"/>
          <w:b/>
          <w:sz w:val="24"/>
          <w:szCs w:val="24"/>
        </w:rPr>
        <w:t>нет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Какой из названных указов был подписан императором в </w:t>
      </w:r>
      <w:smartTag w:uri="urn:schemas-microsoft-com:office:smarttags" w:element="metricconverter">
        <w:smartTagPr>
          <w:attr w:name="ProductID" w:val="1803 г"/>
        </w:smartTagPr>
        <w:r w:rsidRPr="00AF028F">
          <w:rPr>
            <w:rFonts w:ascii="Times New Roman" w:hAnsi="Times New Roman"/>
            <w:color w:val="000000"/>
            <w:sz w:val="24"/>
            <w:szCs w:val="24"/>
          </w:rPr>
          <w:t>1803 г</w:t>
        </w:r>
      </w:smartTag>
      <w:r w:rsidRPr="00AF028F">
        <w:rPr>
          <w:rFonts w:ascii="Times New Roman" w:hAnsi="Times New Roman"/>
          <w:color w:val="000000"/>
          <w:sz w:val="24"/>
          <w:szCs w:val="24"/>
        </w:rPr>
        <w:t>.?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 «Об обязанных крестьянах»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 «О вольных хлебопашцах»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3)  «Об учреждении </w:t>
      </w:r>
      <w:r w:rsidRPr="00AF028F">
        <w:rPr>
          <w:rFonts w:ascii="Times New Roman" w:hAnsi="Times New Roman"/>
          <w:bCs/>
          <w:color w:val="000000"/>
          <w:sz w:val="24"/>
          <w:szCs w:val="24"/>
          <w:lang w:val="en-US"/>
        </w:rPr>
        <w:t>III</w:t>
      </w: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028F">
        <w:rPr>
          <w:rFonts w:ascii="Times New Roman" w:hAnsi="Times New Roman"/>
          <w:color w:val="000000"/>
          <w:sz w:val="24"/>
          <w:szCs w:val="24"/>
        </w:rPr>
        <w:t>отделения Собственной Е.И.В. Канцелярии»</w:t>
      </w:r>
      <w:r w:rsidRPr="00AF028F">
        <w:rPr>
          <w:rFonts w:ascii="Times New Roman" w:hAnsi="Times New Roman"/>
          <w:sz w:val="24"/>
          <w:szCs w:val="24"/>
        </w:rPr>
        <w:t xml:space="preserve"> 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4)  «О введении всеобщей воинской повинности»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2</w:t>
      </w:r>
      <w:proofErr w:type="gramEnd"/>
      <w:r w:rsidRPr="00AF028F">
        <w:rPr>
          <w:rFonts w:ascii="Times New Roman" w:hAnsi="Times New Roman"/>
          <w:color w:val="000000"/>
          <w:sz w:val="24"/>
          <w:szCs w:val="24"/>
        </w:rPr>
        <w:t xml:space="preserve">. Какое сословие было наиболее привилегированным в России в </w:t>
      </w:r>
      <w:r w:rsidRPr="00AF02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в.?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 боярство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 купечество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дворянство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>4)  духовенство (священство)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А3</w:t>
      </w:r>
      <w:r w:rsidRPr="00AF028F">
        <w:rPr>
          <w:rFonts w:ascii="Times New Roman" w:hAnsi="Times New Roman"/>
          <w:color w:val="000000"/>
          <w:sz w:val="24"/>
          <w:szCs w:val="24"/>
        </w:rPr>
        <w:t>. Какому государственному органу власти придавались функции высшей судебной инстанции и органа надзора за ад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 xml:space="preserve">министрацией согласно реформе </w:t>
      </w:r>
      <w:smartTag w:uri="urn:schemas-microsoft-com:office:smarttags" w:element="metricconverter">
        <w:smartTagPr>
          <w:attr w:name="ProductID" w:val="1802 г"/>
        </w:smartTagPr>
        <w:r w:rsidRPr="00AF028F">
          <w:rPr>
            <w:rFonts w:ascii="Times New Roman" w:hAnsi="Times New Roman"/>
            <w:color w:val="000000"/>
            <w:sz w:val="24"/>
            <w:szCs w:val="24"/>
          </w:rPr>
          <w:t>1802 г</w:t>
        </w:r>
      </w:smartTag>
      <w:r w:rsidRPr="00AF028F">
        <w:rPr>
          <w:rFonts w:ascii="Times New Roman" w:hAnsi="Times New Roman"/>
          <w:color w:val="000000"/>
          <w:sz w:val="24"/>
          <w:szCs w:val="24"/>
        </w:rPr>
        <w:t>.?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 Священному Синоду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 Сенату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 Верховному Тайному совету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>4)  Государственному совету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4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Как в </w:t>
      </w:r>
      <w:r w:rsidRPr="00AF02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в. назвали крестьян, имевших денежные средства и занимавшихся предпринимательской деятельностью?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 посессионные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 xml:space="preserve">3)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временнообязанные</w:t>
      </w:r>
      <w:proofErr w:type="spellEnd"/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2) 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капиталистые</w:t>
      </w:r>
      <w:proofErr w:type="spellEnd"/>
      <w:r w:rsidRPr="00AF02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4) черносотенные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>А5</w:t>
      </w:r>
      <w:r w:rsidRPr="00AF028F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028F">
        <w:rPr>
          <w:rFonts w:ascii="Times New Roman" w:hAnsi="Times New Roman"/>
          <w:color w:val="000000"/>
          <w:sz w:val="24"/>
          <w:szCs w:val="24"/>
        </w:rPr>
        <w:t>Прочтите отрывок из сочинения историка и укажите место встречи двух императоров, о которой идет речь.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«25 июня </w:t>
      </w:r>
      <w:smartTag w:uri="urn:schemas-microsoft-com:office:smarttags" w:element="metricconverter">
        <w:smartTagPr>
          <w:attr w:name="ProductID" w:val="1807 г"/>
        </w:smartTagPr>
        <w:r w:rsidRPr="00AF028F">
          <w:rPr>
            <w:rFonts w:ascii="Times New Roman" w:hAnsi="Times New Roman"/>
            <w:color w:val="000000"/>
            <w:sz w:val="24"/>
            <w:szCs w:val="24"/>
          </w:rPr>
          <w:t>1807 г</w:t>
        </w:r>
      </w:smartTag>
      <w:r w:rsidRPr="00AF028F">
        <w:rPr>
          <w:rFonts w:ascii="Times New Roman" w:hAnsi="Times New Roman"/>
          <w:color w:val="000000"/>
          <w:sz w:val="24"/>
          <w:szCs w:val="24"/>
        </w:rPr>
        <w:t>. во втором часу дня состоялась первая встреча обоих императоров. На самой середине реки был ут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вержден плот с двумя великолепными павильонами. На фран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цузском берегу была выстроена вся гвардия, на русском — не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большая свита императора... Лодки отчалили от берегов, и на середине реки император и царь одновременно вошли в шатер мира. Стрелявшие еще 10 дней назад друг в друга гвардейцы кричат: "Ура!" Вчерашние враги обнялись...»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 Ватерлоо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 Аустерлиц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Тильзит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>4)  Санкт-Петербург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6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gramStart"/>
      <w:r w:rsidRPr="00AF028F">
        <w:rPr>
          <w:rFonts w:ascii="Times New Roman" w:hAnsi="Times New Roman"/>
          <w:color w:val="000000"/>
          <w:sz w:val="24"/>
          <w:szCs w:val="24"/>
        </w:rPr>
        <w:t>годы</w:t>
      </w:r>
      <w:proofErr w:type="gramEnd"/>
      <w:r w:rsidRPr="00AF028F">
        <w:rPr>
          <w:rFonts w:ascii="Times New Roman" w:hAnsi="Times New Roman"/>
          <w:color w:val="000000"/>
          <w:sz w:val="24"/>
          <w:szCs w:val="24"/>
        </w:rPr>
        <w:t xml:space="preserve"> какой войны русской армией был осуществлен блистательный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Тарутинский</w:t>
      </w:r>
      <w:proofErr w:type="spellEnd"/>
      <w:r w:rsidRPr="00AF028F">
        <w:rPr>
          <w:rFonts w:ascii="Times New Roman" w:hAnsi="Times New Roman"/>
          <w:color w:val="000000"/>
          <w:sz w:val="24"/>
          <w:szCs w:val="24"/>
        </w:rPr>
        <w:t xml:space="preserve"> марш-маневр?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 Смоленской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Ливонской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2)  Северной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4) Отечественной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7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Pr="00AF02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в. зажиточные горожане могли участвовать в воп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 xml:space="preserve">росах управления городом </w:t>
      </w:r>
      <w:proofErr w:type="gramStart"/>
      <w:r w:rsidRPr="00AF028F"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 городские думы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губных старост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 мировых посредников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4) земские комитеты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А8</w:t>
      </w:r>
      <w:r w:rsidRPr="00AF028F">
        <w:rPr>
          <w:rFonts w:ascii="Times New Roman" w:hAnsi="Times New Roman"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AF028F">
        <w:rPr>
          <w:rFonts w:ascii="Times New Roman" w:hAnsi="Times New Roman"/>
          <w:bCs/>
          <w:color w:val="000000"/>
          <w:sz w:val="24"/>
          <w:szCs w:val="24"/>
        </w:rPr>
        <w:t>Прочтите отрывок из записок современника и укажите название войны, о  событиях которой идет речь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F028F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proofErr w:type="spellStart"/>
      <w:r w:rsidRPr="00AF028F">
        <w:rPr>
          <w:rFonts w:ascii="Times New Roman" w:hAnsi="Times New Roman"/>
          <w:bCs/>
          <w:color w:val="000000"/>
          <w:sz w:val="24"/>
          <w:szCs w:val="24"/>
        </w:rPr>
        <w:t>Углицкий</w:t>
      </w:r>
      <w:proofErr w:type="spellEnd"/>
      <w:r w:rsidRPr="00AF028F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proofErr w:type="gramStart"/>
      <w:r w:rsidRPr="00AF028F">
        <w:rPr>
          <w:rFonts w:ascii="Times New Roman" w:hAnsi="Times New Roman"/>
          <w:bCs/>
          <w:color w:val="000000"/>
          <w:sz w:val="24"/>
          <w:szCs w:val="24"/>
        </w:rPr>
        <w:t>Казанский</w:t>
      </w:r>
      <w:proofErr w:type="gramEnd"/>
      <w:r w:rsidRPr="00AF028F">
        <w:rPr>
          <w:rFonts w:ascii="Times New Roman" w:hAnsi="Times New Roman"/>
          <w:bCs/>
          <w:color w:val="000000"/>
          <w:sz w:val="24"/>
          <w:szCs w:val="24"/>
        </w:rPr>
        <w:t xml:space="preserve"> полки, и пятая дружина болгарского ополчения с  изумительно красивою стройностью двинулись вперед под густым огнем  неприятеля.  После  блистательных  ат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ак  Скобелев  выстроил  перед  </w:t>
      </w:r>
      <w:proofErr w:type="spellStart"/>
      <w:r w:rsidRPr="00AF028F">
        <w:rPr>
          <w:rFonts w:ascii="Times New Roman" w:hAnsi="Times New Roman"/>
          <w:bCs/>
          <w:color w:val="000000"/>
          <w:sz w:val="24"/>
          <w:szCs w:val="24"/>
        </w:rPr>
        <w:t>Шипкой</w:t>
      </w:r>
      <w:proofErr w:type="spellEnd"/>
      <w:r w:rsidRPr="00AF028F">
        <w:rPr>
          <w:rFonts w:ascii="Times New Roman" w:hAnsi="Times New Roman"/>
          <w:bCs/>
          <w:color w:val="000000"/>
          <w:sz w:val="24"/>
          <w:szCs w:val="24"/>
        </w:rPr>
        <w:t xml:space="preserve"> Владимирский полк…  – Ну, братцы, за мной теперь. Ваши товарищи честно сделали свое дело, –  </w:t>
      </w:r>
      <w:proofErr w:type="gramStart"/>
      <w:r w:rsidRPr="00AF028F">
        <w:rPr>
          <w:rFonts w:ascii="Times New Roman" w:hAnsi="Times New Roman"/>
          <w:bCs/>
          <w:color w:val="000000"/>
          <w:sz w:val="24"/>
          <w:szCs w:val="24"/>
        </w:rPr>
        <w:t>кончим</w:t>
      </w:r>
      <w:proofErr w:type="gramEnd"/>
      <w:r w:rsidRPr="00AF028F">
        <w:rPr>
          <w:rFonts w:ascii="Times New Roman" w:hAnsi="Times New Roman"/>
          <w:bCs/>
          <w:color w:val="000000"/>
          <w:sz w:val="24"/>
          <w:szCs w:val="24"/>
        </w:rPr>
        <w:t xml:space="preserve"> и мы как следует.  – Постараемся…  – Смотрите  же</w:t>
      </w:r>
      <w:proofErr w:type="gramStart"/>
      <w:r w:rsidRPr="00AF028F">
        <w:rPr>
          <w:rFonts w:ascii="Times New Roman" w:hAnsi="Times New Roman"/>
          <w:bCs/>
          <w:color w:val="000000"/>
          <w:sz w:val="24"/>
          <w:szCs w:val="24"/>
        </w:rPr>
        <w:t>…  И</w:t>
      </w:r>
      <w:proofErr w:type="gramEnd"/>
      <w:r w:rsidRPr="00AF028F">
        <w:rPr>
          <w:rFonts w:ascii="Times New Roman" w:hAnsi="Times New Roman"/>
          <w:bCs/>
          <w:color w:val="000000"/>
          <w:sz w:val="24"/>
          <w:szCs w:val="24"/>
        </w:rPr>
        <w:t xml:space="preserve">дти  стройно…  Турки  почти  уже  разбиты…  благословясь, с Богом!» 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F028F">
        <w:rPr>
          <w:rFonts w:ascii="Times New Roman" w:hAnsi="Times New Roman"/>
          <w:bCs/>
          <w:color w:val="000000"/>
          <w:sz w:val="24"/>
          <w:szCs w:val="24"/>
        </w:rPr>
        <w:t>1)  русско-турецкая война 1806–1812 гг.</w:t>
      </w:r>
      <w:r w:rsidRPr="00AF028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Cs/>
          <w:color w:val="000000"/>
          <w:sz w:val="24"/>
          <w:szCs w:val="24"/>
        </w:rPr>
        <w:tab/>
        <w:t xml:space="preserve"> 3)  Крымская война 1853–1856 гг.  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028F">
        <w:rPr>
          <w:rFonts w:ascii="Times New Roman" w:hAnsi="Times New Roman"/>
          <w:bCs/>
          <w:color w:val="000000"/>
          <w:sz w:val="24"/>
          <w:szCs w:val="24"/>
        </w:rPr>
        <w:t>2)  русско-турецкая война 1828–1829 гг.</w:t>
      </w:r>
      <w:r w:rsidRPr="00AF028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Cs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Cs/>
          <w:color w:val="000000"/>
          <w:sz w:val="24"/>
          <w:szCs w:val="24"/>
        </w:rPr>
        <w:tab/>
        <w:t>4)  русско-турецкая война 1877–1878 гг.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По реформе </w:t>
      </w:r>
      <w:smartTag w:uri="urn:schemas-microsoft-com:office:smarttags" w:element="metricconverter">
        <w:smartTagPr>
          <w:attr w:name="ProductID" w:val="1861 г"/>
        </w:smartTagPr>
        <w:r w:rsidRPr="00AF028F">
          <w:rPr>
            <w:rFonts w:ascii="Times New Roman" w:hAnsi="Times New Roman"/>
            <w:color w:val="000000"/>
            <w:sz w:val="24"/>
            <w:szCs w:val="24"/>
          </w:rPr>
          <w:t>1861 г</w:t>
        </w:r>
      </w:smartTag>
      <w:r w:rsidRPr="00AF028F">
        <w:rPr>
          <w:rFonts w:ascii="Times New Roman" w:hAnsi="Times New Roman"/>
          <w:color w:val="000000"/>
          <w:sz w:val="24"/>
          <w:szCs w:val="24"/>
        </w:rPr>
        <w:t>. крестьяне получили право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перехода в другие сословия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избирать и быть избранными в Государственную думу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3) выходить из общины и селиться в хуторах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4) на все земли помещика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А10.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Прочтите отрывок из воспоминаний Н. Фигнер и ука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жите имя императора, о подготовке покушения на которого идет речь в документе.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«Одновременно с приготовлениями взрывов под Москвой, Александровском и Одессой, Комитет имел в виду еще одно на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значение в самом Петербурге... Комитет в Петербурге приготов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 xml:space="preserve">лял взрыв </w:t>
      </w:r>
      <w:r w:rsidRPr="00AF028F">
        <w:rPr>
          <w:rFonts w:ascii="Times New Roman" w:hAnsi="Times New Roman"/>
          <w:color w:val="000000"/>
          <w:sz w:val="24"/>
          <w:szCs w:val="24"/>
        </w:rPr>
        <w:lastRenderedPageBreak/>
        <w:t>в Зимнем дворце, но это сохранялось в строжайшей тайне и находилось в ведении "Распорядительной комиссии" из трех лиц, избираемых членами Комитета из своей среды для дел величайшей важности. В то время этими тремя были: Ал. Ми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хайлов. Тихомиров и Ал. Квятковский, от которого однажды я услыхала загадочную фразу: "В то время</w:t>
      </w:r>
      <w:proofErr w:type="gramStart"/>
      <w:r w:rsidRPr="00AF028F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AF028F">
        <w:rPr>
          <w:rFonts w:ascii="Times New Roman" w:hAnsi="Times New Roman"/>
          <w:color w:val="000000"/>
          <w:sz w:val="24"/>
          <w:szCs w:val="24"/>
        </w:rPr>
        <w:t xml:space="preserve"> как идут все эти при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готовления, здесь личная храбрость одного может покончить все". Это был намек на Халтурина, который впоследствии рассказывал мне,  что в Зимнем дворце ему однажды случилось быть наедине с государем, и удар молотка мог уничтожить его на месте».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 Павел Петрович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 Николай Павлович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 Александр Павлович</w:t>
      </w:r>
      <w:r w:rsidRPr="00AF028F">
        <w:rPr>
          <w:rFonts w:ascii="Times New Roman" w:hAnsi="Times New Roman"/>
          <w:sz w:val="24"/>
          <w:szCs w:val="24"/>
        </w:rPr>
        <w:t xml:space="preserve">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>4)  Александр Николаевич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sz w:val="24"/>
          <w:szCs w:val="24"/>
        </w:rPr>
        <w:t>А11</w:t>
      </w:r>
      <w:r w:rsidRPr="00AF028F">
        <w:rPr>
          <w:rFonts w:ascii="Times New Roman" w:hAnsi="Times New Roman"/>
          <w:sz w:val="24"/>
          <w:szCs w:val="24"/>
        </w:rPr>
        <w:t xml:space="preserve">. Что из названного произошло в XIX веке? 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 xml:space="preserve"> 1) упразднение патриаршества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 xml:space="preserve">3) провозглашение России империей 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 xml:space="preserve">2)  учреждение коллегий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>4) отмена крепостного права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sz w:val="24"/>
          <w:szCs w:val="24"/>
        </w:rPr>
        <w:t>А12.</w:t>
      </w:r>
      <w:r w:rsidRPr="00AF028F">
        <w:rPr>
          <w:rFonts w:ascii="Times New Roman" w:hAnsi="Times New Roman"/>
          <w:sz w:val="24"/>
          <w:szCs w:val="24"/>
        </w:rPr>
        <w:t xml:space="preserve">  «Мы были дети 1812 года» – так говорили о себе   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 xml:space="preserve">1) славянофилы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 xml:space="preserve"> 3) декабристы 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 xml:space="preserve">2) марксисты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 xml:space="preserve">4) народовольцы  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sz w:val="24"/>
          <w:szCs w:val="24"/>
        </w:rPr>
        <w:t>А13.</w:t>
      </w:r>
      <w:r w:rsidRPr="00AF028F">
        <w:rPr>
          <w:rFonts w:ascii="Times New Roman" w:hAnsi="Times New Roman"/>
          <w:sz w:val="24"/>
          <w:szCs w:val="24"/>
        </w:rPr>
        <w:t xml:space="preserve">  Как  назывался  учрежденный  в 1810  г.  законосовещательный  орган  государственной власти?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 xml:space="preserve"> 1) Государственный Совет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 xml:space="preserve"> 3) Высочайший Сенат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>2) Государственная Дума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 xml:space="preserve">4) Святейший Синод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sz w:val="24"/>
          <w:szCs w:val="24"/>
        </w:rPr>
        <w:t>А14</w:t>
      </w:r>
      <w:r w:rsidRPr="00AF028F">
        <w:rPr>
          <w:rFonts w:ascii="Times New Roman" w:hAnsi="Times New Roman"/>
          <w:sz w:val="24"/>
          <w:szCs w:val="24"/>
        </w:rPr>
        <w:t xml:space="preserve">. Начавшийся  в  России  в 30-е  гг. XIX в.  промышленный  переворот  способствовал 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 xml:space="preserve">1) появлению первых мануфактур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 xml:space="preserve">2) появлению первых общероссийских ярмарок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 xml:space="preserve">3) уменьшению численности городского населения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 xml:space="preserve"> 4) формированию фабричных центров 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sz w:val="24"/>
          <w:szCs w:val="24"/>
        </w:rPr>
        <w:t>А15</w:t>
      </w:r>
      <w:r w:rsidRPr="00AF028F">
        <w:rPr>
          <w:rFonts w:ascii="Times New Roman" w:hAnsi="Times New Roman"/>
          <w:sz w:val="24"/>
          <w:szCs w:val="24"/>
        </w:rPr>
        <w:t xml:space="preserve">. Представители русской общественной мысли с конца 1830-х – 1850-х гг.,  считавшие,  что  Россия  должна  развиваться  самобытным  путем,  а  не  следовать образцам ведущих европейских стран, назывались   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>1)  западниками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 xml:space="preserve">3)  славянофилами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>2)  социал-демократами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>4)  декабристами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А16.</w:t>
      </w: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F028F">
        <w:rPr>
          <w:rFonts w:ascii="Times New Roman" w:hAnsi="Times New Roman"/>
          <w:bCs/>
          <w:color w:val="000000"/>
          <w:sz w:val="24"/>
          <w:szCs w:val="24"/>
        </w:rPr>
        <w:t>Укажите изменения, преобразования, которые были проведены во время Великих реформ 1860-1870-х гг.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A) отмена рекрутского набора в армию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Б) ограничение барщины тремя днями в неделю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B) создание губернских и уездных земств 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Г) запрещение продавать крестьян без земли 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Д) введение института присяжных заседателей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Укажите верный ответ</w:t>
      </w:r>
    </w:p>
    <w:p w:rsidR="00C37D8C" w:rsidRPr="00AF028F" w:rsidRDefault="00C37D8C" w:rsidP="00C37D8C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АБГ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2) АВД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БВГ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4) ВГД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Часть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 xml:space="preserve"> В</w:t>
      </w:r>
      <w:proofErr w:type="gramEnd"/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 С какими из перечисленных ниже стран воевала Россия в </w:t>
      </w:r>
      <w:r w:rsidRPr="00AF028F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в.?  Укажите две страны из пяти предложенных. 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1)  Франция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 Великобритания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 xml:space="preserve">5)  Италия 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2) Турция 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 xml:space="preserve">4)  США 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>В</w:t>
      </w:r>
      <w:proofErr w:type="gramStart"/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proofErr w:type="gramEnd"/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.  </w:t>
      </w:r>
      <w:r w:rsidRPr="00AF028F">
        <w:rPr>
          <w:rFonts w:ascii="Times New Roman" w:hAnsi="Times New Roman"/>
          <w:color w:val="000000"/>
          <w:sz w:val="24"/>
          <w:szCs w:val="24"/>
        </w:rPr>
        <w:t>Прочтите приказ фельдмаршала и напишите название войны, во времена которой он был отдан.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«Война закончилась полным истреблением неприятеля, и каждый из вас есть спаситель Отечества. Россия приветствует вас сим именем».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/>
          <w:sz w:val="24"/>
          <w:szCs w:val="24"/>
        </w:rPr>
        <w:t xml:space="preserve">В3.  </w:t>
      </w:r>
      <w:r w:rsidRPr="00AF028F">
        <w:rPr>
          <w:rFonts w:ascii="Times New Roman" w:hAnsi="Times New Roman"/>
          <w:sz w:val="24"/>
          <w:szCs w:val="24"/>
        </w:rPr>
        <w:t xml:space="preserve">Какие три понятия возникли в связи с проведением Крестьянской реформы  </w:t>
      </w:r>
      <w:smartTag w:uri="urn:schemas-microsoft-com:office:smarttags" w:element="metricconverter">
        <w:smartTagPr>
          <w:attr w:name="ProductID" w:val="1861 г"/>
        </w:smartTagPr>
        <w:r w:rsidRPr="00AF028F">
          <w:rPr>
            <w:rFonts w:ascii="Times New Roman" w:hAnsi="Times New Roman"/>
            <w:sz w:val="24"/>
            <w:szCs w:val="24"/>
          </w:rPr>
          <w:t>1861 г</w:t>
        </w:r>
      </w:smartTag>
      <w:r w:rsidRPr="00AF028F">
        <w:rPr>
          <w:rFonts w:ascii="Times New Roman" w:hAnsi="Times New Roman"/>
          <w:sz w:val="24"/>
          <w:szCs w:val="24"/>
        </w:rPr>
        <w:t xml:space="preserve">.?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 xml:space="preserve">1)  </w:t>
      </w:r>
      <w:proofErr w:type="spellStart"/>
      <w:r w:rsidRPr="00AF028F">
        <w:rPr>
          <w:rFonts w:ascii="Times New Roman" w:hAnsi="Times New Roman"/>
          <w:sz w:val="24"/>
          <w:szCs w:val="24"/>
        </w:rPr>
        <w:t>временнообязанные</w:t>
      </w:r>
      <w:proofErr w:type="spellEnd"/>
      <w:r w:rsidRPr="00AF028F">
        <w:rPr>
          <w:rFonts w:ascii="Times New Roman" w:hAnsi="Times New Roman"/>
          <w:sz w:val="24"/>
          <w:szCs w:val="24"/>
        </w:rPr>
        <w:t xml:space="preserve"> крестьяне 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 xml:space="preserve">4)  местничество 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 xml:space="preserve">2)  барщина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 xml:space="preserve">5)  оброк  </w:t>
      </w:r>
    </w:p>
    <w:p w:rsidR="00C37D8C" w:rsidRPr="00AF028F" w:rsidRDefault="00C37D8C" w:rsidP="00C37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sz w:val="24"/>
          <w:szCs w:val="24"/>
        </w:rPr>
        <w:t xml:space="preserve">3)  отрезки </w:t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</w:r>
      <w:r w:rsidRPr="00AF028F">
        <w:rPr>
          <w:rFonts w:ascii="Times New Roman" w:hAnsi="Times New Roman"/>
          <w:sz w:val="24"/>
          <w:szCs w:val="24"/>
        </w:rPr>
        <w:tab/>
        <w:t>6)  выкупные платежи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</w:t>
      </w:r>
      <w:proofErr w:type="gramStart"/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proofErr w:type="gramEnd"/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AF028F">
        <w:rPr>
          <w:rFonts w:ascii="Times New Roman" w:hAnsi="Times New Roman"/>
          <w:bCs/>
          <w:color w:val="000000"/>
          <w:sz w:val="24"/>
          <w:szCs w:val="24"/>
        </w:rPr>
        <w:t xml:space="preserve">Прочтите отрывок из «Очерков истории русской культуры» и напишите,  как называли художников, входивших в указанное товарищество.  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AF028F">
        <w:rPr>
          <w:rFonts w:ascii="Times New Roman" w:hAnsi="Times New Roman"/>
          <w:bCs/>
          <w:color w:val="000000"/>
          <w:sz w:val="24"/>
          <w:szCs w:val="24"/>
        </w:rPr>
        <w:t xml:space="preserve">«Устав  нового  объединения  был  утвержден 2 ноября 1870  г.  "Товарищество  имеет  целью — значилось  в  нем — устройство,  с  надлежащего  разрешения,  во  всех  городах  империи  художественных  выставок в видах: а) доставления возможностей желающим знакомиться с  русским  искусством  и  следить  за  его  успехами,  б)  развития  любви  к  искусству  в  обществе,  в)  облегчения  для  художников  сбыта  их  произведений".  </w:t>
      </w:r>
      <w:proofErr w:type="gramEnd"/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bCs/>
          <w:color w:val="000000"/>
          <w:sz w:val="24"/>
          <w:szCs w:val="24"/>
        </w:rPr>
        <w:t xml:space="preserve">Первая  художественная  выставка  открылась 29 ноября  </w:t>
      </w:r>
      <w:smartTag w:uri="urn:schemas-microsoft-com:office:smarttags" w:element="metricconverter">
        <w:smartTagPr>
          <w:attr w:name="ProductID" w:val="1871 г"/>
        </w:smartTagPr>
        <w:r w:rsidRPr="00AF028F">
          <w:rPr>
            <w:rFonts w:ascii="Times New Roman" w:hAnsi="Times New Roman"/>
            <w:bCs/>
            <w:color w:val="000000"/>
            <w:sz w:val="24"/>
            <w:szCs w:val="24"/>
          </w:rPr>
          <w:t>1871 г</w:t>
        </w:r>
      </w:smartTag>
      <w:r w:rsidRPr="00AF028F">
        <w:rPr>
          <w:rFonts w:ascii="Times New Roman" w:hAnsi="Times New Roman"/>
          <w:bCs/>
          <w:color w:val="000000"/>
          <w:sz w:val="24"/>
          <w:szCs w:val="24"/>
        </w:rPr>
        <w:t xml:space="preserve">. в Петербурге. Вслед за первой выставкой в конце </w:t>
      </w:r>
      <w:smartTag w:uri="urn:schemas-microsoft-com:office:smarttags" w:element="metricconverter">
        <w:smartTagPr>
          <w:attr w:name="ProductID" w:val="1872 г"/>
        </w:smartTagPr>
        <w:r w:rsidRPr="00AF028F">
          <w:rPr>
            <w:rFonts w:ascii="Times New Roman" w:hAnsi="Times New Roman"/>
            <w:bCs/>
            <w:color w:val="000000"/>
            <w:sz w:val="24"/>
            <w:szCs w:val="24"/>
          </w:rPr>
          <w:t>1872 г</w:t>
        </w:r>
      </w:smartTag>
      <w:r w:rsidRPr="00AF028F">
        <w:rPr>
          <w:rFonts w:ascii="Times New Roman" w:hAnsi="Times New Roman"/>
          <w:bCs/>
          <w:color w:val="000000"/>
          <w:sz w:val="24"/>
          <w:szCs w:val="24"/>
        </w:rPr>
        <w:t>. открылась  вторая,  и  так  на  протяжении  почти  полувека.  За  это  время  выставки  побывали в большинстве крупных городов России».</w:t>
      </w:r>
      <w:r w:rsidRPr="00AF028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37D8C" w:rsidRPr="00AF028F" w:rsidRDefault="00C37D8C" w:rsidP="00C37D8C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sz w:val="24"/>
          <w:szCs w:val="24"/>
        </w:rPr>
        <w:t xml:space="preserve">В5. </w:t>
      </w:r>
      <w:r w:rsidRPr="00AF028F">
        <w:rPr>
          <w:rFonts w:ascii="Times New Roman" w:hAnsi="Times New Roman"/>
          <w:color w:val="000000"/>
          <w:sz w:val="24"/>
          <w:szCs w:val="24"/>
        </w:rPr>
        <w:t>Установите соответствие между фамилиями полковод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цев и названиями войн, в которых они прославились</w:t>
      </w:r>
    </w:p>
    <w:p w:rsidR="00C37D8C" w:rsidRPr="00AF028F" w:rsidRDefault="00C37D8C" w:rsidP="00C37D8C">
      <w:pPr>
        <w:tabs>
          <w:tab w:val="left" w:pos="1695"/>
        </w:tabs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Полководцы</w:t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ab/>
        <w:t>Названия войн</w:t>
      </w:r>
    </w:p>
    <w:p w:rsidR="00C37D8C" w:rsidRPr="00AF028F" w:rsidRDefault="00C37D8C" w:rsidP="00C37D8C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1. П. И. Багратион,  А.П.</w:t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Ермолов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а) Крымская война 1853—1856 гг.</w:t>
      </w:r>
    </w:p>
    <w:p w:rsidR="00C37D8C" w:rsidRPr="00AF028F" w:rsidRDefault="00C37D8C" w:rsidP="00C37D8C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М. Д. Скобелев, И.В. Гурко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б) русско-турецкая война1768—1774 гг.</w:t>
      </w:r>
    </w:p>
    <w:p w:rsidR="00C37D8C" w:rsidRPr="00AF028F" w:rsidRDefault="00C37D8C" w:rsidP="00C37D8C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3) В. А. Корнилов, П.С. Нахимов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в) Первая мировая война 1914—1918 гг.</w:t>
      </w:r>
    </w:p>
    <w:p w:rsidR="00C37D8C" w:rsidRPr="00AF028F" w:rsidRDefault="00C37D8C" w:rsidP="00C37D8C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 xml:space="preserve">4) А.В. Суворов, </w:t>
      </w:r>
      <w:proofErr w:type="spellStart"/>
      <w:r w:rsidRPr="00AF028F">
        <w:rPr>
          <w:rFonts w:ascii="Times New Roman" w:hAnsi="Times New Roman"/>
          <w:color w:val="000000"/>
          <w:sz w:val="24"/>
          <w:szCs w:val="24"/>
        </w:rPr>
        <w:t>П.А.Румянцев</w:t>
      </w:r>
      <w:proofErr w:type="spellEnd"/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г) русско-турецкая война 1877- 1878гг.</w:t>
      </w:r>
    </w:p>
    <w:p w:rsidR="00C37D8C" w:rsidRPr="00AF028F" w:rsidRDefault="00C37D8C" w:rsidP="00C37D8C">
      <w:pPr>
        <w:tabs>
          <w:tab w:val="left" w:pos="169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д) Отечественная война1812г.</w:t>
      </w:r>
    </w:p>
    <w:p w:rsidR="00C37D8C" w:rsidRPr="00AF028F" w:rsidRDefault="00C37D8C" w:rsidP="00C37D8C">
      <w:pPr>
        <w:tabs>
          <w:tab w:val="left" w:pos="16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Start"/>
      <w:r w:rsidRPr="00AF028F">
        <w:rPr>
          <w:rFonts w:ascii="Times New Roman" w:hAnsi="Times New Roman"/>
          <w:b/>
          <w:color w:val="000000"/>
          <w:sz w:val="24"/>
          <w:szCs w:val="24"/>
        </w:rPr>
        <w:t>6</w:t>
      </w:r>
      <w:proofErr w:type="gramEnd"/>
      <w:r w:rsidRPr="00AF028F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Какие  два из  перечисленных  ниже  исторических  деятелей XIX в. были  авторами  либеральных  реформ  в  России?  </w:t>
      </w:r>
    </w:p>
    <w:p w:rsidR="00C37D8C" w:rsidRPr="00AF028F" w:rsidRDefault="00C37D8C" w:rsidP="00C37D8C">
      <w:pPr>
        <w:tabs>
          <w:tab w:val="left" w:pos="169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1)  С.Ю. Витте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3)  Г.В. Плеханов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>5)  А.И. Герцен</w:t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C37D8C" w:rsidRPr="00AF028F" w:rsidRDefault="00C37D8C" w:rsidP="00C37D8C">
      <w:pPr>
        <w:tabs>
          <w:tab w:val="left" w:pos="1695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2)  М.М. Сперанский</w:t>
      </w:r>
      <w:r w:rsidRPr="00AF028F">
        <w:rPr>
          <w:rFonts w:ascii="Times New Roman" w:hAnsi="Times New Roman"/>
          <w:color w:val="000000"/>
          <w:sz w:val="24"/>
          <w:szCs w:val="24"/>
        </w:rPr>
        <w:tab/>
      </w:r>
      <w:r w:rsidRPr="00AF028F">
        <w:rPr>
          <w:rFonts w:ascii="Times New Roman" w:hAnsi="Times New Roman"/>
          <w:color w:val="000000"/>
          <w:sz w:val="24"/>
          <w:szCs w:val="24"/>
        </w:rPr>
        <w:tab/>
        <w:t xml:space="preserve">4)  Н.М. Карамзин 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D8C" w:rsidRPr="00AF028F" w:rsidRDefault="00C37D8C" w:rsidP="00C37D8C">
      <w:pPr>
        <w:tabs>
          <w:tab w:val="left" w:pos="16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37D8C" w:rsidRPr="00AF028F" w:rsidRDefault="00C37D8C" w:rsidP="00C37D8C">
      <w:pPr>
        <w:tabs>
          <w:tab w:val="left" w:pos="16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028F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AF028F">
        <w:rPr>
          <w:rFonts w:ascii="Times New Roman" w:hAnsi="Times New Roman"/>
          <w:b/>
          <w:sz w:val="24"/>
          <w:szCs w:val="24"/>
        </w:rPr>
        <w:t xml:space="preserve"> С</w:t>
      </w:r>
      <w:proofErr w:type="gramEnd"/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«Он был консерватором, но "консерватором с прогрессом", способным к определенным умеренным реформам сверху, под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готовленным постепенно, без заигрывания с общественным мнением. Процессы, происходившие во время его царствова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ния, которые он в значительной степени инициировал, способ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ствовали созданию экономических основ нового общества, складыванию русской национальной культуры. Образ Петра Ве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ликого, воспринимаемый как символ национального единства, сыграл свою роль в идеологическом обеспечении этого процес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са. Его царствование подготовило грядущие реформы после Крымской войны, когда дворянство и правящая элита страны оказались готовы поступиться рядом своих корпоративных пре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имуществ во благо России».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AF028F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Pr="00AF028F">
        <w:rPr>
          <w:rFonts w:ascii="Times New Roman" w:hAnsi="Times New Roman"/>
          <w:color w:val="000000"/>
          <w:sz w:val="24"/>
          <w:szCs w:val="24"/>
        </w:rPr>
        <w:t>. О ком идет речь в документе?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AF028F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AF028F">
        <w:rPr>
          <w:rFonts w:ascii="Times New Roman" w:hAnsi="Times New Roman"/>
          <w:color w:val="000000"/>
          <w:sz w:val="24"/>
          <w:szCs w:val="24"/>
        </w:rPr>
        <w:t>. Какими чертами личности примечателен этот монарх? Приведите не менее 2-х положений.</w:t>
      </w:r>
    </w:p>
    <w:p w:rsidR="00C37D8C" w:rsidRPr="00AF028F" w:rsidRDefault="00C37D8C" w:rsidP="00C37D8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СЗ. Какие реформы были проведены в России в этот пери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од? (Укажите не менее 2-х.)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F028F">
        <w:rPr>
          <w:rFonts w:ascii="Times New Roman" w:hAnsi="Times New Roman"/>
          <w:color w:val="000000"/>
          <w:sz w:val="24"/>
          <w:szCs w:val="24"/>
        </w:rPr>
        <w:t>С</w:t>
      </w:r>
      <w:proofErr w:type="gramStart"/>
      <w:r w:rsidRPr="00AF028F"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AF028F">
        <w:rPr>
          <w:rFonts w:ascii="Times New Roman" w:hAnsi="Times New Roman"/>
          <w:color w:val="000000"/>
          <w:sz w:val="24"/>
          <w:szCs w:val="24"/>
        </w:rPr>
        <w:t>. О каких грядущих реформах, проведенных после Крым</w:t>
      </w:r>
      <w:r w:rsidRPr="00AF028F">
        <w:rPr>
          <w:rFonts w:ascii="Times New Roman" w:hAnsi="Times New Roman"/>
          <w:color w:val="000000"/>
          <w:sz w:val="24"/>
          <w:szCs w:val="24"/>
        </w:rPr>
        <w:softHyphen/>
        <w:t>ской войны, идет речь?</w:t>
      </w:r>
      <w:r w:rsidRPr="00AF028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F02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37D8C" w:rsidRPr="00AF028F" w:rsidRDefault="00C37D8C" w:rsidP="00C37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37D8C" w:rsidRDefault="00C37D8C" w:rsidP="001F60E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00AE" w:rsidRPr="007F67F7" w:rsidRDefault="009A40FF" w:rsidP="009A40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Д/З  нет</w:t>
      </w:r>
    </w:p>
    <w:p w:rsidR="00D200AE" w:rsidRDefault="00D200AE" w:rsidP="000A1E72">
      <w:pPr>
        <w:rPr>
          <w:rFonts w:ascii="Times New Roman" w:hAnsi="Times New Roman" w:cs="Times New Roman"/>
          <w:b/>
          <w:sz w:val="24"/>
          <w:szCs w:val="24"/>
        </w:rPr>
      </w:pPr>
    </w:p>
    <w:p w:rsidR="009F1B3D" w:rsidRDefault="009F1B3D"/>
    <w:sectPr w:rsidR="009F1B3D" w:rsidSect="009A02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6F5"/>
    <w:multiLevelType w:val="hybridMultilevel"/>
    <w:tmpl w:val="6DEED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2772"/>
    <w:multiLevelType w:val="hybridMultilevel"/>
    <w:tmpl w:val="D6B44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165"/>
    <w:multiLevelType w:val="hybridMultilevel"/>
    <w:tmpl w:val="958471BA"/>
    <w:lvl w:ilvl="0" w:tplc="2842F0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C5078"/>
    <w:multiLevelType w:val="hybridMultilevel"/>
    <w:tmpl w:val="590A2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472E5"/>
    <w:multiLevelType w:val="hybridMultilevel"/>
    <w:tmpl w:val="AE245038"/>
    <w:lvl w:ilvl="0" w:tplc="EBB2AE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A0078"/>
    <w:multiLevelType w:val="hybridMultilevel"/>
    <w:tmpl w:val="E29CF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1156F"/>
    <w:multiLevelType w:val="hybridMultilevel"/>
    <w:tmpl w:val="2FCE6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9B"/>
    <w:rsid w:val="00072442"/>
    <w:rsid w:val="00085F5C"/>
    <w:rsid w:val="000A1E72"/>
    <w:rsid w:val="001F60ED"/>
    <w:rsid w:val="002A1AA5"/>
    <w:rsid w:val="00352E4C"/>
    <w:rsid w:val="003615B6"/>
    <w:rsid w:val="003A3C16"/>
    <w:rsid w:val="003B22C5"/>
    <w:rsid w:val="003C5138"/>
    <w:rsid w:val="00502782"/>
    <w:rsid w:val="00586330"/>
    <w:rsid w:val="00841F3F"/>
    <w:rsid w:val="00952BC1"/>
    <w:rsid w:val="009A40FF"/>
    <w:rsid w:val="009F1B3D"/>
    <w:rsid w:val="00AB761F"/>
    <w:rsid w:val="00B71CD6"/>
    <w:rsid w:val="00B910E0"/>
    <w:rsid w:val="00C37D8C"/>
    <w:rsid w:val="00CD219B"/>
    <w:rsid w:val="00D200AE"/>
    <w:rsid w:val="00D31678"/>
    <w:rsid w:val="00D66321"/>
    <w:rsid w:val="00DC3A16"/>
    <w:rsid w:val="00EB7E50"/>
    <w:rsid w:val="00F55615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72"/>
  </w:style>
  <w:style w:type="paragraph" w:styleId="1">
    <w:name w:val="heading 1"/>
    <w:basedOn w:val="a"/>
    <w:link w:val="10"/>
    <w:uiPriority w:val="9"/>
    <w:qFormat/>
    <w:rsid w:val="00D66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E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6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33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B22C5"/>
    <w:rPr>
      <w:b/>
      <w:bCs/>
    </w:rPr>
  </w:style>
  <w:style w:type="paragraph" w:styleId="a9">
    <w:name w:val="List Paragraph"/>
    <w:basedOn w:val="a"/>
    <w:qFormat/>
    <w:rsid w:val="001F60ED"/>
    <w:pPr>
      <w:spacing w:after="160" w:line="259" w:lineRule="auto"/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3C5138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unhideWhenUsed/>
    <w:rsid w:val="003C51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C5138"/>
  </w:style>
  <w:style w:type="character" w:customStyle="1" w:styleId="20">
    <w:name w:val="Заголовок 2 Знак"/>
    <w:basedOn w:val="a0"/>
    <w:link w:val="2"/>
    <w:uiPriority w:val="9"/>
    <w:semiHidden/>
    <w:rsid w:val="00D31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dzagolovok">
    <w:name w:val="podzagolovok"/>
    <w:basedOn w:val="a"/>
    <w:rsid w:val="00D3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316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72"/>
  </w:style>
  <w:style w:type="paragraph" w:styleId="1">
    <w:name w:val="heading 1"/>
    <w:basedOn w:val="a"/>
    <w:link w:val="10"/>
    <w:uiPriority w:val="9"/>
    <w:qFormat/>
    <w:rsid w:val="00D663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A1E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663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D66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6330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B22C5"/>
    <w:rPr>
      <w:b/>
      <w:bCs/>
    </w:rPr>
  </w:style>
  <w:style w:type="paragraph" w:styleId="a9">
    <w:name w:val="List Paragraph"/>
    <w:basedOn w:val="a"/>
    <w:qFormat/>
    <w:rsid w:val="001F60ED"/>
    <w:pPr>
      <w:spacing w:after="160" w:line="259" w:lineRule="auto"/>
      <w:ind w:left="720"/>
      <w:contextualSpacing/>
    </w:pPr>
  </w:style>
  <w:style w:type="character" w:customStyle="1" w:styleId="aa">
    <w:name w:val="Верхний колонтитул Знак"/>
    <w:basedOn w:val="a0"/>
    <w:link w:val="ab"/>
    <w:uiPriority w:val="99"/>
    <w:rsid w:val="003C5138"/>
    <w:rPr>
      <w:rFonts w:eastAsiaTheme="minorEastAsia"/>
      <w:lang w:eastAsia="ru-RU"/>
    </w:rPr>
  </w:style>
  <w:style w:type="paragraph" w:styleId="ab">
    <w:name w:val="header"/>
    <w:basedOn w:val="a"/>
    <w:link w:val="aa"/>
    <w:uiPriority w:val="99"/>
    <w:unhideWhenUsed/>
    <w:rsid w:val="003C513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C5138"/>
  </w:style>
  <w:style w:type="character" w:customStyle="1" w:styleId="20">
    <w:name w:val="Заголовок 2 Знак"/>
    <w:basedOn w:val="a0"/>
    <w:link w:val="2"/>
    <w:uiPriority w:val="9"/>
    <w:semiHidden/>
    <w:rsid w:val="00D31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odzagolovok">
    <w:name w:val="podzagolovok"/>
    <w:basedOn w:val="a"/>
    <w:rsid w:val="00D31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316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9428-5679-4D69-94A4-9457C5F2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</cp:revision>
  <dcterms:created xsi:type="dcterms:W3CDTF">2020-03-27T07:55:00Z</dcterms:created>
  <dcterms:modified xsi:type="dcterms:W3CDTF">2020-05-21T07:23:00Z</dcterms:modified>
</cp:coreProperties>
</file>