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50" w:rsidRDefault="00B77550" w:rsidP="00B77550">
      <w:r>
        <w:t>Доноведение 4 класс Внеурочная деятельность</w:t>
      </w:r>
    </w:p>
    <w:p w:rsidR="00B77550" w:rsidRDefault="00B77550" w:rsidP="00B77550">
      <w:r>
        <w:t xml:space="preserve"> 23.04 Рабочая тетрадь стр 79-80 задания</w:t>
      </w:r>
      <w:bookmarkStart w:id="0" w:name="_GoBack"/>
      <w:bookmarkEnd w:id="0"/>
    </w:p>
    <w:p w:rsidR="00624E7F" w:rsidRDefault="00624E7F"/>
    <w:sectPr w:rsidR="0062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50"/>
    <w:rsid w:val="00624E7F"/>
    <w:rsid w:val="00B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9F3E"/>
  <w15:chartTrackingRefBased/>
  <w15:docId w15:val="{B34C4407-C961-4A9E-9A76-0DA7C729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5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2020-04-16T04:48:00Z</dcterms:created>
  <dcterms:modified xsi:type="dcterms:W3CDTF">2020-04-16T04:49:00Z</dcterms:modified>
</cp:coreProperties>
</file>