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Layout w:type="fixed"/>
        <w:tblLook w:val="01E0" w:firstRow="1" w:lastRow="1" w:firstColumn="1" w:lastColumn="1" w:noHBand="0" w:noVBand="0"/>
      </w:tblPr>
      <w:tblGrid>
        <w:gridCol w:w="2215"/>
        <w:gridCol w:w="7391"/>
      </w:tblGrid>
      <w:tr w:rsidR="00850F60" w:rsidRPr="00AA0C1D" w:rsidTr="00850F60">
        <w:trPr>
          <w:trHeight w:val="133"/>
        </w:trPr>
        <w:tc>
          <w:tcPr>
            <w:tcW w:w="2215" w:type="dxa"/>
          </w:tcPr>
          <w:p w:rsidR="00850F60" w:rsidRPr="00AA0C1D" w:rsidRDefault="00850F60" w:rsidP="00AB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bCs/>
                <w:sz w:val="28"/>
                <w:szCs w:val="28"/>
              </w:rPr>
            </w:pPr>
            <w:r>
              <w:rPr>
                <w:rFonts w:ascii="Times New Roman" w:hAnsi="Times New Roman" w:cs="Calibri"/>
                <w:bCs/>
                <w:sz w:val="28"/>
                <w:szCs w:val="28"/>
              </w:rPr>
              <w:t>27.04</w:t>
            </w:r>
          </w:p>
        </w:tc>
        <w:tc>
          <w:tcPr>
            <w:tcW w:w="7391" w:type="dxa"/>
            <w:vAlign w:val="center"/>
          </w:tcPr>
          <w:p w:rsidR="00850F60" w:rsidRPr="00AA0C1D" w:rsidRDefault="00850F60" w:rsidP="00AB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</w:rPr>
            </w:pPr>
            <w:r w:rsidRPr="00AA0C1D">
              <w:rPr>
                <w:rFonts w:ascii="Times New Roman" w:hAnsi="Times New Roman" w:cs="Calibri"/>
                <w:sz w:val="28"/>
                <w:szCs w:val="28"/>
              </w:rPr>
              <w:t>Историческое путешествие «Зарождение физической культуры на территории Древней Руси»</w:t>
            </w:r>
            <w:proofErr w:type="gramStart"/>
            <w:r w:rsidRPr="00AA0C1D">
              <w:rPr>
                <w:rFonts w:ascii="Times New Roman" w:hAnsi="Times New Roman" w:cs="Calibri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Calibri"/>
                <w:sz w:val="28"/>
                <w:szCs w:val="28"/>
              </w:rPr>
              <w:t>тр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8-13</w:t>
            </w:r>
          </w:p>
        </w:tc>
      </w:tr>
      <w:tr w:rsidR="00850F60" w:rsidRPr="00AA0C1D" w:rsidTr="00850F60">
        <w:trPr>
          <w:trHeight w:val="133"/>
        </w:trPr>
        <w:tc>
          <w:tcPr>
            <w:tcW w:w="2215" w:type="dxa"/>
          </w:tcPr>
          <w:p w:rsidR="00850F60" w:rsidRPr="00AA0C1D" w:rsidRDefault="00850F60" w:rsidP="00AB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bCs/>
                <w:sz w:val="28"/>
                <w:szCs w:val="28"/>
              </w:rPr>
            </w:pPr>
            <w:r>
              <w:rPr>
                <w:rFonts w:ascii="Times New Roman" w:hAnsi="Times New Roman" w:cs="Calibri"/>
                <w:bCs/>
                <w:sz w:val="28"/>
                <w:szCs w:val="28"/>
              </w:rPr>
              <w:t>30.04</w:t>
            </w:r>
          </w:p>
        </w:tc>
        <w:tc>
          <w:tcPr>
            <w:tcW w:w="7391" w:type="dxa"/>
            <w:vAlign w:val="center"/>
          </w:tcPr>
          <w:p w:rsidR="00850F60" w:rsidRPr="00AA0C1D" w:rsidRDefault="00850F60" w:rsidP="00AB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</w:rPr>
            </w:pPr>
            <w:r w:rsidRPr="00AA0C1D">
              <w:rPr>
                <w:rFonts w:ascii="Times New Roman" w:hAnsi="Times New Roman" w:cs="Calibri"/>
                <w:sz w:val="28"/>
                <w:szCs w:val="28"/>
              </w:rPr>
              <w:t>Прыжки со скакалкой. Подвижная игра «Кот и мыши».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Приседание 3х 20раз</w:t>
            </w:r>
            <w:bookmarkStart w:id="0" w:name="_GoBack"/>
            <w:bookmarkEnd w:id="0"/>
          </w:p>
        </w:tc>
      </w:tr>
    </w:tbl>
    <w:p w:rsidR="003E5809" w:rsidRDefault="003E5809"/>
    <w:sectPr w:rsidR="003E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A93"/>
    <w:rsid w:val="003E5809"/>
    <w:rsid w:val="00477A93"/>
    <w:rsid w:val="0085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0F60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0F60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2020-04-24T06:16:00Z</dcterms:created>
  <dcterms:modified xsi:type="dcterms:W3CDTF">2020-04-24T06:17:00Z</dcterms:modified>
</cp:coreProperties>
</file>