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E4" w:rsidRPr="0025791F" w:rsidRDefault="005616E4" w:rsidP="005616E4">
      <w:pPr>
        <w:rPr>
          <w:sz w:val="28"/>
          <w:szCs w:val="28"/>
        </w:rPr>
      </w:pPr>
      <w:r>
        <w:rPr>
          <w:color w:val="4A4A4A"/>
          <w:sz w:val="28"/>
          <w:szCs w:val="28"/>
          <w:shd w:val="clear" w:color="auto" w:fill="FFFFFF"/>
        </w:rPr>
        <w:t>27</w:t>
      </w:r>
      <w:r w:rsidR="0025791F">
        <w:rPr>
          <w:color w:val="4A4A4A"/>
          <w:sz w:val="28"/>
          <w:szCs w:val="28"/>
          <w:shd w:val="clear" w:color="auto" w:fill="FFFFFF"/>
        </w:rPr>
        <w:t xml:space="preserve">.04.2020 г   </w:t>
      </w:r>
      <w:r w:rsidR="00DC7319">
        <w:rPr>
          <w:color w:val="4A4A4A"/>
          <w:sz w:val="28"/>
          <w:szCs w:val="28"/>
          <w:shd w:val="clear" w:color="auto" w:fill="FFFFFF"/>
        </w:rPr>
        <w:t>Теория</w:t>
      </w:r>
      <w:r>
        <w:rPr>
          <w:color w:val="4A4A4A"/>
          <w:sz w:val="28"/>
          <w:szCs w:val="28"/>
          <w:shd w:val="clear" w:color="auto" w:fill="FFFFFF"/>
        </w:rPr>
        <w:t xml:space="preserve"> </w:t>
      </w:r>
      <w:r w:rsidRPr="00C44DD9">
        <w:rPr>
          <w:color w:val="4A4A4A"/>
          <w:sz w:val="28"/>
          <w:szCs w:val="28"/>
          <w:shd w:val="clear" w:color="auto" w:fill="FFFFFF"/>
        </w:rPr>
        <w:t>Эстафеты. Теория. Большая эстафета по кругу.</w:t>
      </w:r>
    </w:p>
    <w:p w:rsidR="005616E4" w:rsidRPr="005616E4" w:rsidRDefault="005616E4" w:rsidP="005616E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45454"/>
          <w:sz w:val="28"/>
          <w:szCs w:val="28"/>
        </w:rPr>
      </w:pPr>
      <w:r w:rsidRPr="005616E4">
        <w:rPr>
          <w:rFonts w:ascii="Arial" w:eastAsia="Times New Roman" w:hAnsi="Arial" w:cs="Arial"/>
          <w:color w:val="545454"/>
          <w:sz w:val="28"/>
          <w:szCs w:val="28"/>
        </w:rPr>
        <w:t>Подготовка к игре. Эстафету проводят на школьной спортивной площадке, имеющей круговую бе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>говую дорожку. Играющие делятся на 2—4 команды и строятся в колонны по одному на виражах у беговой дорожки, с внутренней ее стороны, лицом к ней, и рас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>считываются по порядку номеров. Первые номера ста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>новятся на беговую дорожку напротив своих команд, в руках у них эстафетные палочки.</w:t>
      </w:r>
    </w:p>
    <w:p w:rsidR="005616E4" w:rsidRPr="005616E4" w:rsidRDefault="005616E4" w:rsidP="005616E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45454"/>
          <w:sz w:val="28"/>
          <w:szCs w:val="28"/>
        </w:rPr>
      </w:pPr>
      <w:r w:rsidRPr="005616E4">
        <w:rPr>
          <w:rFonts w:ascii="Arial" w:eastAsia="Times New Roman" w:hAnsi="Arial" w:cs="Arial"/>
          <w:color w:val="545454"/>
          <w:sz w:val="28"/>
          <w:szCs w:val="28"/>
        </w:rPr>
        <w:t>Описание игры. По команде учителя первые но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>мера, обежав по дорожке полный круг, передают эста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>фетные палочки вторым номерам команд, которые стали на беговую дорожку. Передав эстафету, бегуны стано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>вятся в конец своей колонны. Последним бежит капитан. Обежав круг, он обегает с наружной стороны свою •ко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>лонну и, свернув с дорожки, бежит в центр поля, где и вручает эстафету стоящему там учителю.</w:t>
      </w:r>
    </w:p>
    <w:p w:rsidR="005616E4" w:rsidRPr="005616E4" w:rsidRDefault="005616E4" w:rsidP="005616E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45454"/>
          <w:sz w:val="28"/>
          <w:szCs w:val="28"/>
        </w:rPr>
      </w:pPr>
      <w:r w:rsidRPr="005616E4">
        <w:rPr>
          <w:rFonts w:ascii="Arial" w:eastAsia="Times New Roman" w:hAnsi="Arial" w:cs="Arial"/>
          <w:color w:val="545454"/>
          <w:sz w:val="28"/>
          <w:szCs w:val="28"/>
        </w:rPr>
        <w:t>Выигрывает команда, чей капитан передаст эстафету первым.</w:t>
      </w:r>
    </w:p>
    <w:p w:rsidR="005616E4" w:rsidRPr="005616E4" w:rsidRDefault="005616E4" w:rsidP="005616E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45454"/>
          <w:sz w:val="28"/>
          <w:szCs w:val="28"/>
        </w:rPr>
      </w:pPr>
      <w:r w:rsidRPr="005616E4">
        <w:rPr>
          <w:rFonts w:ascii="Arial" w:eastAsia="Times New Roman" w:hAnsi="Arial" w:cs="Arial"/>
          <w:color w:val="545454"/>
          <w:sz w:val="28"/>
          <w:szCs w:val="28"/>
        </w:rPr>
        <w:t>Правила игры. Очередной игрок выбегает впе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>ред только при получении эстафеты.</w:t>
      </w:r>
    </w:p>
    <w:p w:rsidR="005616E4" w:rsidRPr="005616E4" w:rsidRDefault="005616E4" w:rsidP="005616E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45454"/>
          <w:sz w:val="28"/>
          <w:szCs w:val="28"/>
        </w:rPr>
      </w:pPr>
      <w:r w:rsidRPr="005616E4">
        <w:rPr>
          <w:rFonts w:ascii="Arial" w:eastAsia="Times New Roman" w:hAnsi="Arial" w:cs="Arial"/>
          <w:color w:val="545454"/>
          <w:sz w:val="28"/>
          <w:szCs w:val="28"/>
        </w:rPr>
        <w:t>Методические указания. Деление на команды производится путем расчета шеренги, построен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 xml:space="preserve">ной по росту, на первые </w:t>
      </w:r>
      <w:proofErr w:type="gramStart"/>
      <w:r w:rsidRPr="005616E4">
        <w:rPr>
          <w:rFonts w:ascii="Arial" w:eastAsia="Times New Roman" w:hAnsi="Arial" w:cs="Arial"/>
          <w:color w:val="545454"/>
          <w:sz w:val="28"/>
          <w:szCs w:val="28"/>
        </w:rPr>
        <w:t>—в</w:t>
      </w:r>
      <w:proofErr w:type="gramEnd"/>
      <w:r w:rsidRPr="005616E4">
        <w:rPr>
          <w:rFonts w:ascii="Arial" w:eastAsia="Times New Roman" w:hAnsi="Arial" w:cs="Arial"/>
          <w:color w:val="545454"/>
          <w:sz w:val="28"/>
          <w:szCs w:val="28"/>
        </w:rPr>
        <w:t>торые или первые — четвер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>тые номера. Повороты на беговой дорожке можно обо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>значить флажками.</w:t>
      </w:r>
    </w:p>
    <w:p w:rsidR="005616E4" w:rsidRPr="005616E4" w:rsidRDefault="005616E4" w:rsidP="005616E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45454"/>
          <w:sz w:val="28"/>
          <w:szCs w:val="28"/>
        </w:rPr>
      </w:pPr>
      <w:r w:rsidRPr="005616E4">
        <w:rPr>
          <w:rFonts w:ascii="Arial" w:eastAsia="Times New Roman" w:hAnsi="Arial" w:cs="Arial"/>
          <w:color w:val="545454"/>
          <w:sz w:val="28"/>
          <w:szCs w:val="28"/>
        </w:rPr>
        <w:t>Большая эстафета по кругу очень интересна и в зре</w:t>
      </w:r>
      <w:r w:rsidRPr="005616E4">
        <w:rPr>
          <w:rFonts w:ascii="Arial" w:eastAsia="Times New Roman" w:hAnsi="Arial" w:cs="Arial"/>
          <w:color w:val="545454"/>
          <w:sz w:val="28"/>
          <w:szCs w:val="28"/>
        </w:rPr>
        <w:softHyphen/>
        <w:t>лищном отношении. Поэтому она может быть включена и в программу школьных соревнований, спортивных праздников.</w:t>
      </w:r>
      <w:bookmarkStart w:id="0" w:name="_GoBack"/>
      <w:bookmarkEnd w:id="0"/>
      <w:r w:rsidRPr="005616E4">
        <w:rPr>
          <w:rFonts w:ascii="Arial" w:eastAsia="Times New Roman" w:hAnsi="Arial" w:cs="Arial"/>
          <w:color w:val="545454"/>
          <w:sz w:val="28"/>
          <w:szCs w:val="28"/>
        </w:rPr>
        <w:t>.</w:t>
      </w:r>
    </w:p>
    <w:p w:rsidR="0025791F" w:rsidRPr="005616E4" w:rsidRDefault="0025791F">
      <w:pPr>
        <w:rPr>
          <w:sz w:val="28"/>
          <w:szCs w:val="28"/>
        </w:rPr>
      </w:pPr>
    </w:p>
    <w:sectPr w:rsidR="0025791F" w:rsidRPr="0056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0D"/>
    <w:rsid w:val="0025791F"/>
    <w:rsid w:val="002E7474"/>
    <w:rsid w:val="005616E4"/>
    <w:rsid w:val="00B3450D"/>
    <w:rsid w:val="00C51A8E"/>
    <w:rsid w:val="00D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2020-04-23T07:27:00Z</dcterms:created>
  <dcterms:modified xsi:type="dcterms:W3CDTF">2020-04-23T07:27:00Z</dcterms:modified>
</cp:coreProperties>
</file>