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BD" w:rsidRPr="009727F9" w:rsidRDefault="0057131E" w:rsidP="00201B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bookmarkStart w:id="0" w:name="_GoBack"/>
      <w:bookmarkEnd w:id="0"/>
      <w:r w:rsidR="00201BBD">
        <w:rPr>
          <w:b/>
          <w:sz w:val="28"/>
          <w:szCs w:val="28"/>
        </w:rPr>
        <w:t xml:space="preserve">. 04. 2020                 Тема: </w:t>
      </w:r>
      <w:r w:rsidR="00201BBD" w:rsidRPr="009727F9">
        <w:rPr>
          <w:b/>
          <w:sz w:val="28"/>
          <w:szCs w:val="28"/>
        </w:rPr>
        <w:t>«</w:t>
      </w:r>
      <w:r w:rsidR="00201BBD" w:rsidRPr="00201BBD">
        <w:rPr>
          <w:b/>
          <w:sz w:val="28"/>
          <w:szCs w:val="28"/>
        </w:rPr>
        <w:t>Правила дорожного движения. Знаки дорожного движения. Изготовление знаков дорожного движения</w:t>
      </w:r>
      <w:r w:rsidR="00201BBD" w:rsidRPr="009727F9">
        <w:rPr>
          <w:b/>
          <w:sz w:val="28"/>
          <w:szCs w:val="28"/>
        </w:rPr>
        <w:t>»</w:t>
      </w:r>
    </w:p>
    <w:p w:rsidR="00201BBD" w:rsidRDefault="00201BBD" w:rsidP="00201BBD"/>
    <w:p w:rsidR="00201BBD" w:rsidRDefault="00201BBD" w:rsidP="00201BBD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9727F9">
        <w:rPr>
          <w:b/>
          <w:sz w:val="28"/>
          <w:szCs w:val="28"/>
        </w:rPr>
        <w:t>Проверка Д/З</w:t>
      </w:r>
      <w:r>
        <w:rPr>
          <w:b/>
          <w:sz w:val="28"/>
          <w:szCs w:val="28"/>
        </w:rPr>
        <w:t xml:space="preserve">  нет</w:t>
      </w:r>
    </w:p>
    <w:p w:rsidR="00201BBD" w:rsidRPr="00201BBD" w:rsidRDefault="00201BBD" w:rsidP="00201BBD">
      <w:pPr>
        <w:rPr>
          <w:b/>
        </w:rPr>
      </w:pP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Сегодня мы поговорим о правилах дорожного движения, культуре поведения на дорогах. Взрослые и дети должны не только знать правила, но и строго их соблюдать и выполнять.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Город, в котором с тобой мы живем,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Можно по праву сравнить с букварем.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Вот она – азбука над головой: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Знаки развешаны над мостовой!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Азбукой улиц, проспектов, дорог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Город дает нам все время урок.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Азбуку города помни всегда,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Чтоб не случилась с тобою беда!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Действительно, нужно очень хорошо знать правила поведения на дорогах города, но еще важнее помнить о них всегда и всегда выполнять</w:t>
      </w:r>
    </w:p>
    <w:p w:rsidR="00201BBD" w:rsidRPr="00201BBD" w:rsidRDefault="00201BBD" w:rsidP="00201BBD">
      <w:pPr>
        <w:shd w:val="clear" w:color="auto" w:fill="FFFFFF"/>
        <w:spacing w:after="150"/>
      </w:pPr>
      <w:r>
        <w:rPr>
          <w:b/>
          <w:bCs/>
        </w:rPr>
        <w:t xml:space="preserve">1. </w:t>
      </w:r>
      <w:r w:rsidRPr="00201BBD">
        <w:rPr>
          <w:b/>
          <w:bCs/>
        </w:rPr>
        <w:t>Викторина «Зелёный огонёк»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rPr>
          <w:b/>
          <w:bCs/>
        </w:rPr>
        <w:t>- </w:t>
      </w:r>
      <w:r w:rsidRPr="00201BBD">
        <w:t>Как называется дорожка для пешеходов?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Что означает красный, жёлтый, зелёный сигнал светофора?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Что следует сделать, прежде чем начать переходить улицу?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Где можно переходить улицу?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Можно ли играть на мостовой?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Как нужно идти по тротуару?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Почему запрещается цепляться за грузовые машины и их прицепы?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Где должен останавливаться пешеход, не успевший закончить переход?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Где можно кататься на велосипеде?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rPr>
          <w:b/>
          <w:bCs/>
        </w:rPr>
        <w:t> </w:t>
      </w:r>
      <w:r>
        <w:rPr>
          <w:b/>
          <w:bCs/>
        </w:rPr>
        <w:t xml:space="preserve">2. </w:t>
      </w:r>
      <w:r w:rsidRPr="00201BBD">
        <w:rPr>
          <w:b/>
          <w:bCs/>
        </w:rPr>
        <w:t>«Перекрёсток загадок»</w:t>
      </w:r>
    </w:p>
    <w:p w:rsidR="00201BBD" w:rsidRPr="00201BBD" w:rsidRDefault="00201BBD" w:rsidP="00201BBD">
      <w:pPr>
        <w:pStyle w:val="a6"/>
      </w:pPr>
      <w:r w:rsidRPr="00201BBD">
        <w:t>Этот конь не ест овса,</w:t>
      </w:r>
    </w:p>
    <w:p w:rsidR="00201BBD" w:rsidRPr="00201BBD" w:rsidRDefault="00201BBD" w:rsidP="00201BBD">
      <w:pPr>
        <w:pStyle w:val="a6"/>
      </w:pPr>
      <w:r w:rsidRPr="00201BBD">
        <w:t>Вместо ног – два колеса.</w:t>
      </w:r>
    </w:p>
    <w:p w:rsidR="00201BBD" w:rsidRPr="00201BBD" w:rsidRDefault="00201BBD" w:rsidP="00201BBD">
      <w:pPr>
        <w:pStyle w:val="a6"/>
      </w:pPr>
      <w:r w:rsidRPr="00201BBD">
        <w:t>Сядь верхом и мчись на нём.</w:t>
      </w:r>
    </w:p>
    <w:p w:rsidR="00201BBD" w:rsidRPr="00201BBD" w:rsidRDefault="00201BBD" w:rsidP="00201BBD">
      <w:pPr>
        <w:pStyle w:val="a6"/>
      </w:pPr>
      <w:r w:rsidRPr="00201BBD">
        <w:t>Только лучше правь рулём.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(Велосипед)</w:t>
      </w:r>
    </w:p>
    <w:p w:rsidR="00201BBD" w:rsidRPr="00201BBD" w:rsidRDefault="00201BBD" w:rsidP="00201BBD">
      <w:pPr>
        <w:pStyle w:val="a6"/>
      </w:pPr>
      <w:r w:rsidRPr="00201BBD">
        <w:t>Что за чудо этот дом!</w:t>
      </w:r>
    </w:p>
    <w:p w:rsidR="00201BBD" w:rsidRPr="00201BBD" w:rsidRDefault="00201BBD" w:rsidP="00201BBD">
      <w:pPr>
        <w:pStyle w:val="a6"/>
      </w:pPr>
      <w:r w:rsidRPr="00201BBD">
        <w:t>Пассажиров много в нём.</w:t>
      </w:r>
    </w:p>
    <w:p w:rsidR="00201BBD" w:rsidRPr="00201BBD" w:rsidRDefault="00201BBD" w:rsidP="00201BBD">
      <w:pPr>
        <w:pStyle w:val="a6"/>
      </w:pPr>
      <w:r w:rsidRPr="00201BBD">
        <w:t>Обувь носит из резины</w:t>
      </w:r>
    </w:p>
    <w:p w:rsidR="00201BBD" w:rsidRPr="00201BBD" w:rsidRDefault="00201BBD" w:rsidP="00201BBD">
      <w:pPr>
        <w:pStyle w:val="a6"/>
      </w:pPr>
      <w:r w:rsidRPr="00201BBD">
        <w:t>И питается бензином.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(Автобус)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</w:t>
      </w:r>
    </w:p>
    <w:p w:rsidR="00201BBD" w:rsidRPr="00201BBD" w:rsidRDefault="00201BBD" w:rsidP="00201BBD">
      <w:pPr>
        <w:pStyle w:val="a6"/>
      </w:pPr>
      <w:r w:rsidRPr="00201BBD">
        <w:t>Несётся и стреляет,</w:t>
      </w:r>
    </w:p>
    <w:p w:rsidR="00201BBD" w:rsidRPr="00201BBD" w:rsidRDefault="00201BBD" w:rsidP="00201BBD">
      <w:pPr>
        <w:pStyle w:val="a6"/>
      </w:pPr>
      <w:r w:rsidRPr="00201BBD">
        <w:t>Ворчит скороговоркой.</w:t>
      </w:r>
    </w:p>
    <w:p w:rsidR="00201BBD" w:rsidRPr="00201BBD" w:rsidRDefault="00201BBD" w:rsidP="00201BBD">
      <w:pPr>
        <w:pStyle w:val="a6"/>
      </w:pPr>
      <w:r w:rsidRPr="00201BBD">
        <w:lastRenderedPageBreak/>
        <w:t>Трамваю не угнаться</w:t>
      </w:r>
    </w:p>
    <w:p w:rsidR="00201BBD" w:rsidRPr="00201BBD" w:rsidRDefault="00201BBD" w:rsidP="00201BBD">
      <w:pPr>
        <w:pStyle w:val="a6"/>
      </w:pPr>
      <w:r w:rsidRPr="00201BBD">
        <w:t>За этой тараторкой.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(Мотоцикл)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Не летает, не жужжит - </w:t>
      </w:r>
      <w:r w:rsidRPr="00201BBD">
        <w:br/>
        <w:t>Жук по улице бежит. </w:t>
      </w:r>
      <w:r w:rsidRPr="00201BBD">
        <w:br/>
        <w:t>И горят в глазах жука </w:t>
      </w:r>
      <w:r w:rsidRPr="00201BBD">
        <w:br/>
        <w:t>Два блестящих огонька. </w:t>
      </w:r>
      <w:r w:rsidRPr="00201BBD">
        <w:br/>
        <w:t>                                (Автомобиль)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Чтоб тебе помочь, дружок, </w:t>
      </w:r>
      <w:r w:rsidRPr="00201BBD">
        <w:br/>
        <w:t>Путь пройти опасный, </w:t>
      </w:r>
      <w:r w:rsidRPr="00201BBD">
        <w:br/>
        <w:t>День и ночь горят огни - </w:t>
      </w:r>
      <w:r w:rsidRPr="00201BBD">
        <w:br/>
        <w:t>Зеленый, желтый, красный. </w:t>
      </w:r>
      <w:r w:rsidRPr="00201BBD">
        <w:br/>
        <w:t>                                (Светофор)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Тихо ехать нас обяжет,</w:t>
      </w:r>
      <w:r w:rsidRPr="00201BBD">
        <w:br/>
        <w:t>Поворот вблизи покажет</w:t>
      </w:r>
      <w:r w:rsidRPr="00201BBD">
        <w:br/>
        <w:t>И напомнит, что и как,</w:t>
      </w:r>
      <w:r w:rsidRPr="00201BBD">
        <w:br/>
        <w:t>Вам в пути…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(Дорожный знак).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Что за “зебра” на дороге?</w:t>
      </w:r>
      <w:r w:rsidRPr="00201BBD">
        <w:br/>
        <w:t>Все стоят, разинув рот.</w:t>
      </w:r>
      <w:r w:rsidRPr="00201BBD">
        <w:br/>
        <w:t>Ждут, когда мигнет зеленый,</w:t>
      </w:r>
      <w:r w:rsidRPr="00201BBD">
        <w:br/>
        <w:t>Значит это…</w:t>
      </w:r>
    </w:p>
    <w:p w:rsidR="00201BBD" w:rsidRPr="00201BBD" w:rsidRDefault="002F2A96" w:rsidP="00201BBD">
      <w:pPr>
        <w:shd w:val="clear" w:color="auto" w:fill="FFFFFF"/>
        <w:spacing w:after="150"/>
      </w:pPr>
      <w:r>
        <w:rPr>
          <w:b/>
          <w:bCs/>
        </w:rPr>
        <w:t xml:space="preserve">3. </w:t>
      </w:r>
      <w:r w:rsidR="00201BBD" w:rsidRPr="00201BBD">
        <w:rPr>
          <w:b/>
          <w:bCs/>
        </w:rPr>
        <w:t>Игра «Запрещается-разрешается»:</w:t>
      </w:r>
      <w:r w:rsidR="00201BBD" w:rsidRPr="00201BBD">
        <w:t xml:space="preserve">  </w:t>
      </w:r>
      <w:r>
        <w:t>ответить</w:t>
      </w:r>
      <w:r w:rsidRPr="00201BBD">
        <w:t xml:space="preserve"> </w:t>
      </w:r>
      <w:r>
        <w:t xml:space="preserve">на </w:t>
      </w:r>
      <w:r w:rsidR="00201BBD" w:rsidRPr="00201BBD">
        <w:t>вопросы</w:t>
      </w:r>
      <w:r>
        <w:t xml:space="preserve"> </w:t>
      </w:r>
      <w:r w:rsidR="00201BBD" w:rsidRPr="00201BBD">
        <w:t>«разрешается»-«запрещается».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Идти толпой по тротуару…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Перебегать улицу на красный свет…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Уступать место в общественном транспорте старшим…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Обходить стоящий транспорт спереди…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Играть возле проезжей части…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Уважать правила движения…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Перебегать улицу перед близко идущим транспортом…(запрещается)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Идти толпой по тротуару…(разрешается)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Переходить улицу по подземному переходу…(разрешается)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Переходить улицу при жёлтом сигнале светофора…(запрещается)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Помогать старикам и старушкам переходить улицу…(разрешается)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Велосипедистам цепляться за проезжие машины…(запрещается)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Обходить стоящий у тротуара транспорт спереди…(запрещается)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Идти по тротуару слева…(запрещается)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Выбегать на проезжую часть дороги…(запрещается)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Кататься на велосипеде, не держась за руль…(запрещается)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Болтать и громко смеяться в транспорте…(запрещается)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- Уважать правила дорожного движения…(разрешается)</w:t>
      </w:r>
    </w:p>
    <w:p w:rsidR="00201BBD" w:rsidRPr="00201BBD" w:rsidRDefault="00201BBD" w:rsidP="00201BBD">
      <w:pPr>
        <w:shd w:val="clear" w:color="auto" w:fill="FFFFFF"/>
        <w:spacing w:after="150"/>
      </w:pPr>
    </w:p>
    <w:p w:rsidR="00201BBD" w:rsidRPr="00201BBD" w:rsidRDefault="002F2A96" w:rsidP="00201BBD">
      <w:pPr>
        <w:shd w:val="clear" w:color="auto" w:fill="FFFFFF"/>
        <w:spacing w:after="150"/>
      </w:pPr>
      <w:r>
        <w:rPr>
          <w:b/>
          <w:bCs/>
          <w:u w:val="single"/>
        </w:rPr>
        <w:t xml:space="preserve">4. </w:t>
      </w:r>
      <w:r w:rsidR="00201BBD" w:rsidRPr="00201BBD">
        <w:rPr>
          <w:b/>
          <w:bCs/>
          <w:u w:val="single"/>
        </w:rPr>
        <w:t>Автомульти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Вопросы из мультфильмов и сказок, в которых упоминаются транспортные средства.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На чём ехал Емеля к царю во дворец?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            (На печке)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Любимый двухколёсный вид транспорта кота Леопольда?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            (Велосипед)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Чем смазывал свой моторчик Карлсон, который живёт на крыше?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            (Вареньем)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Какой подарок сделали родители дяди Фёдора почтальону Печкину?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             (Велосипед)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Во что превратила добрая фея тыкву для Золушки?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              (В карету)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На чём летал старик Хоттабыч? (На ковре – самолёте)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Личный транспорт Бабы – Яги?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(Ступа)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На чём поехал в Ленинград человек рассеянный с улицы Бассейной?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                                             (Поезд)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На чём летал Барон Мюнхгаузен?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                                                        (На ядре)</w:t>
      </w:r>
    </w:p>
    <w:p w:rsidR="00201BBD" w:rsidRPr="00201BBD" w:rsidRDefault="00201BBD" w:rsidP="00201BBD">
      <w:pPr>
        <w:shd w:val="clear" w:color="auto" w:fill="FFFFFF"/>
        <w:spacing w:after="150"/>
      </w:pPr>
      <w:r w:rsidRPr="00201BBD">
        <w:t>На чём катался Кай?                     (На санках)</w:t>
      </w:r>
    </w:p>
    <w:p w:rsidR="00201BBD" w:rsidRPr="00201BBD" w:rsidRDefault="00201BBD" w:rsidP="00201BBD">
      <w:pPr>
        <w:rPr>
          <w:b/>
        </w:rPr>
      </w:pPr>
    </w:p>
    <w:p w:rsidR="00201BBD" w:rsidRPr="00201BBD" w:rsidRDefault="00201BBD" w:rsidP="00201BBD">
      <w:pPr>
        <w:pStyle w:val="a7"/>
        <w:rPr>
          <w:b/>
        </w:rPr>
      </w:pPr>
    </w:p>
    <w:p w:rsidR="00201BBD" w:rsidRPr="00201BBD" w:rsidRDefault="00201BBD" w:rsidP="00201BBD">
      <w:pPr>
        <w:pStyle w:val="a7"/>
        <w:numPr>
          <w:ilvl w:val="0"/>
          <w:numId w:val="1"/>
        </w:numPr>
        <w:rPr>
          <w:b/>
        </w:rPr>
      </w:pPr>
      <w:r w:rsidRPr="00201BBD">
        <w:rPr>
          <w:b/>
        </w:rPr>
        <w:t xml:space="preserve">Д/З  выполнить задание: </w:t>
      </w:r>
      <w:r w:rsidR="002F2A96">
        <w:rPr>
          <w:b/>
        </w:rPr>
        <w:t xml:space="preserve">в тетради </w:t>
      </w:r>
      <w:r w:rsidRPr="00201BBD">
        <w:rPr>
          <w:shd w:val="clear" w:color="auto" w:fill="FFFFFF"/>
        </w:rPr>
        <w:t>нарисовать знаки дорожного движения., которые встречаются по пути в школу.</w:t>
      </w:r>
    </w:p>
    <w:p w:rsidR="00026CA8" w:rsidRPr="002D4EAE" w:rsidRDefault="00026CA8" w:rsidP="002D4EAE"/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4DE"/>
    <w:multiLevelType w:val="hybridMultilevel"/>
    <w:tmpl w:val="5BB0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01BBD"/>
    <w:rsid w:val="002D4EAE"/>
    <w:rsid w:val="002F2A96"/>
    <w:rsid w:val="00475362"/>
    <w:rsid w:val="0057131E"/>
    <w:rsid w:val="005F12C5"/>
    <w:rsid w:val="00673560"/>
    <w:rsid w:val="0073746D"/>
    <w:rsid w:val="007E6D96"/>
    <w:rsid w:val="00843028"/>
    <w:rsid w:val="009418D8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2020-04-25T12:16:00Z</dcterms:created>
  <dcterms:modified xsi:type="dcterms:W3CDTF">2020-04-25T12:16:00Z</dcterms:modified>
</cp:coreProperties>
</file>