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9"/>
        <w:gridCol w:w="6174"/>
      </w:tblGrid>
      <w:tr w:rsidR="006F73F1" w:rsidRPr="006F73F1" w:rsidTr="006F73F1">
        <w:trPr>
          <w:trHeight w:val="840"/>
        </w:trPr>
        <w:tc>
          <w:tcPr>
            <w:tcW w:w="1569" w:type="dxa"/>
          </w:tcPr>
          <w:p w:rsidR="006F73F1" w:rsidRPr="006F73F1" w:rsidRDefault="006F73F1" w:rsidP="006F73F1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3F1">
              <w:rPr>
                <w:rFonts w:ascii="Calibri" w:eastAsia="Calibri" w:hAnsi="Calibri" w:cs="Times New Roman"/>
                <w:sz w:val="28"/>
                <w:szCs w:val="28"/>
              </w:rPr>
              <w:t>13.05</w:t>
            </w:r>
          </w:p>
        </w:tc>
        <w:tc>
          <w:tcPr>
            <w:tcW w:w="6174" w:type="dxa"/>
          </w:tcPr>
          <w:p w:rsidR="006F73F1" w:rsidRPr="006F73F1" w:rsidRDefault="006F73F1" w:rsidP="006F73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3F1">
              <w:rPr>
                <w:rFonts w:ascii="Times New Roman" w:eastAsia="Calibri" w:hAnsi="Times New Roman" w:cs="Times New Roman"/>
                <w:sz w:val="28"/>
                <w:szCs w:val="28"/>
              </w:rPr>
              <w:t>Метание малого мяча в вертикальную неподвижную мишень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88-90</w:t>
            </w:r>
          </w:p>
          <w:p w:rsidR="006F73F1" w:rsidRPr="006F73F1" w:rsidRDefault="006F73F1" w:rsidP="006F73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73F1" w:rsidRPr="006F73F1" w:rsidTr="006F73F1">
        <w:trPr>
          <w:trHeight w:val="71"/>
        </w:trPr>
        <w:tc>
          <w:tcPr>
            <w:tcW w:w="1569" w:type="dxa"/>
          </w:tcPr>
          <w:p w:rsidR="006F73F1" w:rsidRPr="006F73F1" w:rsidRDefault="006F73F1" w:rsidP="006F73F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3F1">
              <w:rPr>
                <w:rFonts w:ascii="Calibri" w:eastAsia="Calibri" w:hAnsi="Calibri" w:cs="Times New Roman"/>
                <w:sz w:val="28"/>
                <w:szCs w:val="28"/>
              </w:rPr>
              <w:t>15.05</w:t>
            </w:r>
          </w:p>
        </w:tc>
        <w:tc>
          <w:tcPr>
            <w:tcW w:w="6174" w:type="dxa"/>
          </w:tcPr>
          <w:p w:rsidR="006F73F1" w:rsidRPr="006F73F1" w:rsidRDefault="006F73F1" w:rsidP="006F73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3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Броски набивного мяча (2 кг) двумя руками из-за головы с </w:t>
            </w:r>
            <w:proofErr w:type="gramStart"/>
            <w:r w:rsidRPr="006F73F1">
              <w:rPr>
                <w:rFonts w:ascii="Times New Roman" w:eastAsia="Calibri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6F73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сидя на полу, от груди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отжимание в упоре лежа</w:t>
            </w:r>
            <w:bookmarkStart w:id="0" w:name="_GoBack"/>
            <w:bookmarkEnd w:id="0"/>
          </w:p>
        </w:tc>
      </w:tr>
    </w:tbl>
    <w:p w:rsidR="00CF436F" w:rsidRDefault="00CF436F"/>
    <w:sectPr w:rsidR="00CF4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1F"/>
    <w:rsid w:val="006F73F1"/>
    <w:rsid w:val="00924E1F"/>
    <w:rsid w:val="00C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2020-05-11T10:55:00Z</dcterms:created>
  <dcterms:modified xsi:type="dcterms:W3CDTF">2020-05-11T10:56:00Z</dcterms:modified>
</cp:coreProperties>
</file>