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D0" w:rsidRDefault="008B73D0" w:rsidP="008B73D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 :</w:t>
      </w:r>
    </w:p>
    <w:p w:rsidR="008B73D0" w:rsidRDefault="008B73D0" w:rsidP="008B73D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Евсеенко Е.И.</w:t>
      </w:r>
    </w:p>
    <w:p w:rsidR="008B73D0" w:rsidRDefault="008B73D0" w:rsidP="008B73D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17.09.2021г</w:t>
      </w:r>
    </w:p>
    <w:p w:rsidR="008B73D0" w:rsidRDefault="008B73D0" w:rsidP="00B562FE">
      <w:pPr>
        <w:jc w:val="center"/>
        <w:rPr>
          <w:rFonts w:ascii="Times New Roman" w:hAnsi="Times New Roman"/>
          <w:sz w:val="28"/>
          <w:szCs w:val="28"/>
        </w:rPr>
      </w:pPr>
    </w:p>
    <w:p w:rsidR="008B73D0" w:rsidRDefault="008B73D0" w:rsidP="00B562FE">
      <w:pPr>
        <w:jc w:val="center"/>
        <w:rPr>
          <w:rFonts w:ascii="Times New Roman" w:hAnsi="Times New Roman"/>
          <w:sz w:val="28"/>
          <w:szCs w:val="28"/>
        </w:rPr>
      </w:pPr>
    </w:p>
    <w:p w:rsidR="008B73D0" w:rsidRDefault="008B73D0" w:rsidP="00B562FE">
      <w:pPr>
        <w:jc w:val="center"/>
        <w:rPr>
          <w:rFonts w:ascii="Times New Roman" w:hAnsi="Times New Roman"/>
          <w:sz w:val="28"/>
          <w:szCs w:val="28"/>
        </w:rPr>
      </w:pPr>
    </w:p>
    <w:p w:rsidR="00F307D8" w:rsidRPr="00511276" w:rsidRDefault="00F307D8" w:rsidP="00B562FE">
      <w:pPr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1127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БОУ Усть-Мечетинская ООШ</w:t>
      </w:r>
    </w:p>
    <w:p w:rsidR="00F307D8" w:rsidRPr="00511276" w:rsidRDefault="00F307D8" w:rsidP="00B562FE">
      <w:pPr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307D8" w:rsidRPr="00140A08" w:rsidRDefault="00F307D8" w:rsidP="00B562F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07D8" w:rsidRPr="00140A08" w:rsidRDefault="00F307D8" w:rsidP="00B562F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07D8" w:rsidRPr="00140A08" w:rsidRDefault="00F307D8" w:rsidP="00B562F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07D8" w:rsidRPr="00140A08" w:rsidRDefault="00F307D8" w:rsidP="00B562F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07D8" w:rsidRPr="00511276" w:rsidRDefault="00F307D8" w:rsidP="00B562FE">
      <w:pPr>
        <w:jc w:val="center"/>
        <w:rPr>
          <w:rFonts w:ascii="Times New Roman" w:hAnsi="Times New Roman"/>
          <w:b/>
          <w:sz w:val="28"/>
          <w:szCs w:val="28"/>
        </w:rPr>
      </w:pPr>
      <w:r w:rsidRPr="00511276">
        <w:rPr>
          <w:rFonts w:ascii="Times New Roman" w:hAnsi="Times New Roman"/>
          <w:b/>
          <w:sz w:val="28"/>
          <w:szCs w:val="28"/>
        </w:rPr>
        <w:t>Программа</w:t>
      </w:r>
    </w:p>
    <w:p w:rsidR="00F307D8" w:rsidRPr="00511276" w:rsidRDefault="00F307D8" w:rsidP="00A514E1">
      <w:pPr>
        <w:jc w:val="center"/>
        <w:rPr>
          <w:rFonts w:ascii="Times New Roman" w:hAnsi="Times New Roman"/>
          <w:b/>
          <w:sz w:val="28"/>
          <w:szCs w:val="28"/>
        </w:rPr>
      </w:pPr>
      <w:r w:rsidRPr="00511276">
        <w:rPr>
          <w:rFonts w:ascii="Times New Roman" w:hAnsi="Times New Roman"/>
          <w:b/>
          <w:sz w:val="28"/>
          <w:szCs w:val="28"/>
        </w:rPr>
        <w:t>наставничества «УЧИТЕЛЬ - УЧЕНИК»</w:t>
      </w:r>
    </w:p>
    <w:p w:rsidR="00F307D8" w:rsidRPr="00511276" w:rsidRDefault="00F307D8" w:rsidP="00B562FE">
      <w:pPr>
        <w:jc w:val="center"/>
        <w:rPr>
          <w:rFonts w:ascii="Times New Roman" w:hAnsi="Times New Roman"/>
          <w:b/>
          <w:sz w:val="28"/>
          <w:szCs w:val="28"/>
        </w:rPr>
      </w:pPr>
      <w:r w:rsidRPr="00511276">
        <w:rPr>
          <w:rFonts w:ascii="Times New Roman" w:hAnsi="Times New Roman"/>
          <w:b/>
          <w:sz w:val="28"/>
          <w:szCs w:val="28"/>
        </w:rPr>
        <w:t>срок реализации 2021 – 2024 год</w:t>
      </w:r>
    </w:p>
    <w:p w:rsidR="00F307D8" w:rsidRPr="00511276" w:rsidRDefault="00F307D8" w:rsidP="00B562F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07D8" w:rsidRPr="00140A08" w:rsidRDefault="00F307D8" w:rsidP="00B562F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07D8" w:rsidRPr="00140A08" w:rsidRDefault="00F307D8" w:rsidP="00B562F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07D8" w:rsidRDefault="00F307D8" w:rsidP="00F4237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307D8" w:rsidRDefault="00F307D8" w:rsidP="00F4237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307D8" w:rsidRDefault="00F307D8" w:rsidP="00F4237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307D8" w:rsidRDefault="00F307D8" w:rsidP="00F4237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307D8" w:rsidRDefault="00F307D8" w:rsidP="00F42378">
      <w:pPr>
        <w:jc w:val="center"/>
        <w:rPr>
          <w:rFonts w:ascii="Times New Roman" w:hAnsi="Times New Roman"/>
          <w:b/>
          <w:sz w:val="32"/>
          <w:szCs w:val="32"/>
        </w:rPr>
      </w:pPr>
    </w:p>
    <w:p w:rsidR="00F307D8" w:rsidRDefault="00F307D8" w:rsidP="008B73D0">
      <w:pPr>
        <w:rPr>
          <w:rFonts w:ascii="Times New Roman" w:hAnsi="Times New Roman"/>
          <w:b/>
          <w:sz w:val="32"/>
          <w:szCs w:val="32"/>
        </w:rPr>
      </w:pPr>
    </w:p>
    <w:p w:rsidR="00F307D8" w:rsidRDefault="00F307D8" w:rsidP="00A514E1">
      <w:pPr>
        <w:jc w:val="center"/>
        <w:rPr>
          <w:rFonts w:ascii="Times New Roman" w:hAnsi="Times New Roman"/>
          <w:b/>
          <w:sz w:val="32"/>
          <w:szCs w:val="32"/>
        </w:rPr>
      </w:pP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b/>
            <w:sz w:val="32"/>
            <w:szCs w:val="32"/>
          </w:rPr>
          <w:t>2021 г</w:t>
        </w:r>
      </w:smartTag>
      <w:r>
        <w:rPr>
          <w:rFonts w:ascii="Times New Roman" w:hAnsi="Times New Roman"/>
          <w:b/>
          <w:sz w:val="32"/>
          <w:szCs w:val="32"/>
        </w:rPr>
        <w:t>.</w:t>
      </w:r>
    </w:p>
    <w:p w:rsidR="00F307D8" w:rsidRDefault="00F307D8" w:rsidP="00F4237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Пояснительная записка</w:t>
      </w:r>
    </w:p>
    <w:p w:rsidR="00F307D8" w:rsidRPr="000011FF" w:rsidRDefault="00F307D8" w:rsidP="008B3E91">
      <w:pPr>
        <w:pStyle w:val="ae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0011FF">
        <w:rPr>
          <w:iCs/>
          <w:sz w:val="28"/>
          <w:szCs w:val="28"/>
          <w:shd w:val="clear" w:color="auto" w:fill="FFFFFF"/>
        </w:rPr>
        <w:t xml:space="preserve">       </w:t>
      </w:r>
      <w:r w:rsidRPr="000011FF">
        <w:rPr>
          <w:sz w:val="28"/>
          <w:szCs w:val="28"/>
        </w:rPr>
        <w:t>Одной из главных проблем, которую приходится решать педагогам нашей школы, — это работа со слабоуспевающими учащимися.</w:t>
      </w:r>
    </w:p>
    <w:p w:rsidR="00F307D8" w:rsidRPr="000011FF" w:rsidRDefault="00F307D8" w:rsidP="008B3E91">
      <w:pPr>
        <w:pStyle w:val="ae"/>
        <w:shd w:val="clear" w:color="auto" w:fill="FFFFFF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0011FF">
        <w:rPr>
          <w:sz w:val="28"/>
          <w:szCs w:val="28"/>
        </w:rPr>
        <w:t>   Слабоуспевающими принято считать учащихся, которые имеют слабые учебные умения и навыки, низкий уровень памяти или те, у которых отсутствуют действенные мотивы учения.</w:t>
      </w:r>
    </w:p>
    <w:p w:rsidR="00F307D8" w:rsidRPr="008B3E91" w:rsidRDefault="00F307D8" w:rsidP="008B3E9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11FF">
        <w:rPr>
          <w:rFonts w:ascii="Times New Roman" w:hAnsi="Times New Roman"/>
          <w:sz w:val="28"/>
          <w:szCs w:val="28"/>
        </w:rPr>
        <w:t xml:space="preserve">       В соответствии с «Це</w:t>
      </w:r>
      <w:r>
        <w:rPr>
          <w:rFonts w:ascii="Times New Roman" w:hAnsi="Times New Roman"/>
          <w:sz w:val="28"/>
          <w:szCs w:val="28"/>
        </w:rPr>
        <w:t>левой моделью наставничества» в МБОУ Усть-Мечетинской ООШ</w:t>
      </w:r>
      <w:r w:rsidRPr="000011FF">
        <w:rPr>
          <w:rFonts w:ascii="Times New Roman" w:hAnsi="Times New Roman"/>
          <w:sz w:val="28"/>
          <w:szCs w:val="28"/>
        </w:rPr>
        <w:t xml:space="preserve"> разработана Программа наставничества </w:t>
      </w:r>
      <w:r w:rsidRPr="000011FF">
        <w:rPr>
          <w:rFonts w:ascii="Times New Roman" w:hAnsi="Times New Roman"/>
          <w:b/>
          <w:sz w:val="28"/>
          <w:szCs w:val="28"/>
        </w:rPr>
        <w:t>«</w:t>
      </w:r>
      <w:r w:rsidRPr="000011FF">
        <w:rPr>
          <w:rFonts w:ascii="Times New Roman" w:hAnsi="Times New Roman"/>
          <w:sz w:val="28"/>
          <w:szCs w:val="28"/>
        </w:rPr>
        <w:t xml:space="preserve">УЧИТЕЛЬ – УЧЕНИК», </w:t>
      </w:r>
      <w:r w:rsidRPr="000011FF">
        <w:rPr>
          <w:rFonts w:ascii="Times New Roman" w:hAnsi="Times New Roman"/>
          <w:sz w:val="28"/>
          <w:szCs w:val="28"/>
          <w:lang w:eastAsia="ru-RU"/>
        </w:rPr>
        <w:t>осуществляющая образовательну</w:t>
      </w:r>
      <w:r>
        <w:rPr>
          <w:rFonts w:ascii="Times New Roman" w:hAnsi="Times New Roman"/>
          <w:sz w:val="28"/>
          <w:szCs w:val="28"/>
          <w:lang w:eastAsia="ru-RU"/>
        </w:rPr>
        <w:t xml:space="preserve">ю деятельность по </w:t>
      </w:r>
      <w:r w:rsidRPr="000011FF">
        <w:rPr>
          <w:rFonts w:ascii="Times New Roman" w:hAnsi="Times New Roman"/>
          <w:sz w:val="28"/>
          <w:szCs w:val="28"/>
          <w:lang w:eastAsia="ru-RU"/>
        </w:rPr>
        <w:t xml:space="preserve"> общеобразовательным программам. Программа  разработана в целях достижения результатов федеральных и региональных проектов «Современная школа», «Успех каждого ребенка»</w:t>
      </w:r>
      <w:hyperlink r:id="rId7" w:history="1">
        <w:r w:rsidRPr="00A514E1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 xml:space="preserve"> национального проекта</w:t>
        </w:r>
      </w:hyperlink>
      <w:r w:rsidRPr="00A514E1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8" w:history="1">
        <w:r w:rsidRPr="00A514E1">
          <w:rPr>
            <w:rStyle w:val="a8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«Образование».</w:t>
        </w:r>
      </w:hyperlink>
    </w:p>
    <w:p w:rsidR="00F307D8" w:rsidRPr="000011FF" w:rsidRDefault="00F307D8" w:rsidP="00125F5D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  <w:lang w:eastAsia="en-US"/>
        </w:rPr>
      </w:pPr>
      <w:r w:rsidRPr="000011FF">
        <w:rPr>
          <w:sz w:val="28"/>
          <w:szCs w:val="28"/>
          <w:shd w:val="clear" w:color="auto" w:fill="FFFFFF"/>
          <w:lang w:eastAsia="en-US"/>
        </w:rPr>
        <w:t> </w:t>
      </w:r>
      <w:r w:rsidRPr="000011FF">
        <w:rPr>
          <w:b/>
          <w:bCs/>
          <w:sz w:val="28"/>
          <w:szCs w:val="28"/>
          <w:lang w:eastAsia="en-US"/>
        </w:rPr>
        <w:t>Актуальность </w:t>
      </w:r>
      <w:r w:rsidRPr="000011FF">
        <w:rPr>
          <w:sz w:val="28"/>
          <w:szCs w:val="28"/>
          <w:shd w:val="clear" w:color="auto" w:fill="FFFFFF"/>
          <w:lang w:eastAsia="en-US"/>
        </w:rPr>
        <w:t>программы заключается в том, что</w:t>
      </w:r>
      <w:r w:rsidRPr="000011FF">
        <w:rPr>
          <w:sz w:val="28"/>
          <w:szCs w:val="28"/>
          <w:shd w:val="clear" w:color="auto" w:fill="FFFFFF"/>
        </w:rPr>
        <w:t xml:space="preserve"> происходящие социально-экономические изменения в жизни нашего общества, постоянное повышение требований к уровню общего образования обострили проблему школьной неуспеваемости. Количество учащихся, которые по различным причинам оказываются не в состоянии за отведенное время и в необходимом объеме усвоить учебную программу, постоянно увеличивается.</w:t>
      </w:r>
      <w:r w:rsidRPr="000011FF">
        <w:rPr>
          <w:sz w:val="28"/>
          <w:szCs w:val="28"/>
          <w:shd w:val="clear" w:color="auto" w:fill="FFFFFF"/>
          <w:lang w:eastAsia="en-US"/>
        </w:rPr>
        <w:t xml:space="preserve"> </w:t>
      </w:r>
    </w:p>
    <w:p w:rsidR="00F307D8" w:rsidRPr="008B3E91" w:rsidRDefault="00F307D8" w:rsidP="000011FF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0011FF">
        <w:rPr>
          <w:rStyle w:val="c20"/>
          <w:b/>
          <w:bCs/>
          <w:sz w:val="28"/>
          <w:szCs w:val="28"/>
          <w:shd w:val="clear" w:color="auto" w:fill="FFFFFF"/>
        </w:rPr>
        <w:t>Педагогическая целесообразность программы</w:t>
      </w:r>
      <w:r w:rsidRPr="000011FF">
        <w:rPr>
          <w:rStyle w:val="c10"/>
          <w:sz w:val="28"/>
          <w:szCs w:val="28"/>
          <w:shd w:val="clear" w:color="auto" w:fill="FFFFFF"/>
        </w:rPr>
        <w:t xml:space="preserve"> заключается в</w:t>
      </w:r>
      <w:r w:rsidRPr="000011FF">
        <w:rPr>
          <w:sz w:val="28"/>
          <w:szCs w:val="28"/>
          <w:shd w:val="clear" w:color="auto" w:fill="FFFFFF"/>
        </w:rPr>
        <w:t> необходим</w:t>
      </w:r>
      <w:r>
        <w:rPr>
          <w:sz w:val="28"/>
          <w:szCs w:val="28"/>
          <w:shd w:val="clear" w:color="auto" w:fill="FFFFFF"/>
        </w:rPr>
        <w:t>ости</w:t>
      </w:r>
      <w:r w:rsidRPr="000011FF">
        <w:rPr>
          <w:sz w:val="28"/>
          <w:szCs w:val="28"/>
          <w:shd w:val="clear" w:color="auto" w:fill="FFFFFF"/>
        </w:rPr>
        <w:t xml:space="preserve"> специальн</w:t>
      </w:r>
      <w:r>
        <w:rPr>
          <w:sz w:val="28"/>
          <w:szCs w:val="28"/>
          <w:shd w:val="clear" w:color="auto" w:fill="FFFFFF"/>
        </w:rPr>
        <w:t xml:space="preserve">ой </w:t>
      </w:r>
      <w:r w:rsidRPr="000011FF">
        <w:rPr>
          <w:sz w:val="28"/>
          <w:szCs w:val="28"/>
          <w:shd w:val="clear" w:color="auto" w:fill="FFFFFF"/>
        </w:rPr>
        <w:t>«поддерживающ</w:t>
      </w:r>
      <w:r>
        <w:rPr>
          <w:sz w:val="28"/>
          <w:szCs w:val="28"/>
          <w:shd w:val="clear" w:color="auto" w:fill="FFFFFF"/>
        </w:rPr>
        <w:t>ей</w:t>
      </w:r>
      <w:r w:rsidRPr="000011FF">
        <w:rPr>
          <w:sz w:val="28"/>
          <w:szCs w:val="28"/>
          <w:shd w:val="clear" w:color="auto" w:fill="FFFFFF"/>
        </w:rPr>
        <w:t>» работ</w:t>
      </w:r>
      <w:r>
        <w:rPr>
          <w:sz w:val="28"/>
          <w:szCs w:val="28"/>
          <w:shd w:val="clear" w:color="auto" w:fill="FFFFFF"/>
        </w:rPr>
        <w:t>ы</w:t>
      </w:r>
      <w:r w:rsidRPr="000011FF">
        <w:rPr>
          <w:sz w:val="28"/>
          <w:szCs w:val="28"/>
          <w:shd w:val="clear" w:color="auto" w:fill="FFFFFF"/>
        </w:rPr>
        <w:t>, помогающ</w:t>
      </w:r>
      <w:r>
        <w:rPr>
          <w:sz w:val="28"/>
          <w:szCs w:val="28"/>
          <w:shd w:val="clear" w:color="auto" w:fill="FFFFFF"/>
        </w:rPr>
        <w:t xml:space="preserve">ей </w:t>
      </w:r>
      <w:r w:rsidRPr="000011FF">
        <w:rPr>
          <w:sz w:val="28"/>
          <w:szCs w:val="28"/>
          <w:shd w:val="clear" w:color="auto" w:fill="FFFFFF"/>
        </w:rPr>
        <w:t>детям, испытывающим трудности в обучении, успешно осваивать учебный материал, получая постоянное положение от учителя. Необходимы дополнительные упражнения, в которые заключена продуманная система помощи ребенку, заключающая в серии «подсказок», в основе которых лежит последовательность операций, необходимых для успешного обучения.</w:t>
      </w:r>
    </w:p>
    <w:p w:rsidR="00F307D8" w:rsidRDefault="00F307D8" w:rsidP="000011FF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47167">
        <w:rPr>
          <w:sz w:val="28"/>
          <w:szCs w:val="28"/>
        </w:rPr>
        <w:t>Внедрение Програм</w:t>
      </w:r>
      <w:r>
        <w:rPr>
          <w:sz w:val="28"/>
          <w:szCs w:val="28"/>
        </w:rPr>
        <w:t xml:space="preserve">мы наставничества в </w:t>
      </w:r>
      <w:r w:rsidRPr="000011FF">
        <w:rPr>
          <w:sz w:val="28"/>
          <w:szCs w:val="28"/>
        </w:rPr>
        <w:t>М</w:t>
      </w:r>
      <w:r>
        <w:rPr>
          <w:sz w:val="28"/>
          <w:szCs w:val="28"/>
        </w:rPr>
        <w:t>БОУ Усть-Мечетинскую ООШ</w:t>
      </w:r>
      <w:r w:rsidRPr="00147167">
        <w:rPr>
          <w:sz w:val="28"/>
          <w:szCs w:val="28"/>
        </w:rPr>
        <w:t xml:space="preserve"> обеспечит системность и преемственность наставнических отношений.</w:t>
      </w:r>
    </w:p>
    <w:p w:rsidR="00F307D8" w:rsidRDefault="00F307D8" w:rsidP="00A514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07D8" w:rsidRPr="00147167" w:rsidRDefault="00F307D8" w:rsidP="00A514E1">
      <w:pPr>
        <w:jc w:val="center"/>
        <w:rPr>
          <w:rFonts w:ascii="Times New Roman" w:hAnsi="Times New Roman"/>
          <w:b/>
          <w:sz w:val="28"/>
          <w:szCs w:val="28"/>
        </w:rPr>
      </w:pPr>
      <w:r w:rsidRPr="00147167">
        <w:rPr>
          <w:rFonts w:ascii="Times New Roman" w:hAnsi="Times New Roman"/>
          <w:b/>
          <w:sz w:val="28"/>
          <w:szCs w:val="28"/>
        </w:rPr>
        <w:t>Форма наставничества «учитель – ученик»</w:t>
      </w:r>
    </w:p>
    <w:p w:rsidR="00F307D8" w:rsidRPr="008B3E91" w:rsidRDefault="00F307D8" w:rsidP="000011F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47167">
        <w:rPr>
          <w:rFonts w:ascii="Times New Roman" w:hAnsi="Times New Roman"/>
          <w:sz w:val="28"/>
          <w:szCs w:val="28"/>
        </w:rPr>
        <w:t>Предполагает взаимодействие педагогов (учитель) и о</w:t>
      </w:r>
      <w:r>
        <w:rPr>
          <w:rFonts w:ascii="Times New Roman" w:hAnsi="Times New Roman"/>
          <w:sz w:val="28"/>
          <w:szCs w:val="28"/>
        </w:rPr>
        <w:t xml:space="preserve">бучающихся (ученик) </w:t>
      </w:r>
      <w:r w:rsidRPr="000011FF">
        <w:rPr>
          <w:rFonts w:ascii="Times New Roman" w:hAnsi="Times New Roman"/>
          <w:sz w:val="28"/>
          <w:szCs w:val="28"/>
        </w:rPr>
        <w:t xml:space="preserve">МБОУ </w:t>
      </w:r>
      <w:r>
        <w:rPr>
          <w:rFonts w:ascii="Times New Roman" w:hAnsi="Times New Roman"/>
          <w:sz w:val="28"/>
          <w:szCs w:val="28"/>
        </w:rPr>
        <w:t>Усть-Мечетинской ООШ.</w:t>
      </w:r>
      <w:r w:rsidRPr="00147167">
        <w:rPr>
          <w:rFonts w:ascii="Times New Roman" w:hAnsi="Times New Roman"/>
          <w:sz w:val="28"/>
          <w:szCs w:val="28"/>
        </w:rPr>
        <w:t xml:space="preserve"> </w:t>
      </w:r>
    </w:p>
    <w:p w:rsidR="00F307D8" w:rsidRPr="000011FF" w:rsidRDefault="00F307D8" w:rsidP="000011F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</w:t>
      </w:r>
      <w:r w:rsidRPr="000011FF">
        <w:rPr>
          <w:rFonts w:ascii="Times New Roman" w:hAnsi="Times New Roman"/>
          <w:b/>
          <w:sz w:val="28"/>
          <w:szCs w:val="28"/>
        </w:rPr>
        <w:t>:</w:t>
      </w:r>
    </w:p>
    <w:p w:rsidR="00F307D8" w:rsidRPr="008B3E91" w:rsidRDefault="00F307D8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Повышение успевае</w:t>
      </w:r>
      <w:r>
        <w:rPr>
          <w:color w:val="000000"/>
          <w:sz w:val="28"/>
          <w:szCs w:val="28"/>
        </w:rPr>
        <w:t>мости и качества знаний обучающегося</w:t>
      </w:r>
    </w:p>
    <w:p w:rsidR="00F307D8" w:rsidRPr="000011FF" w:rsidRDefault="00F307D8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b/>
          <w:bCs/>
          <w:color w:val="000000"/>
          <w:sz w:val="28"/>
          <w:szCs w:val="28"/>
        </w:rPr>
        <w:t>ЗАДАЧИ:</w:t>
      </w:r>
    </w:p>
    <w:p w:rsidR="00F307D8" w:rsidRPr="000011FF" w:rsidRDefault="00F307D8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выявление возможных причин снижения успеваемо</w:t>
      </w:r>
      <w:r>
        <w:rPr>
          <w:color w:val="000000"/>
          <w:sz w:val="28"/>
          <w:szCs w:val="28"/>
        </w:rPr>
        <w:t>сти и качества знаний обучающегося;</w:t>
      </w:r>
    </w:p>
    <w:p w:rsidR="00F307D8" w:rsidRPr="000011FF" w:rsidRDefault="00F307D8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 xml:space="preserve">- ликвидация пробелов у </w:t>
      </w:r>
      <w:r>
        <w:rPr>
          <w:color w:val="000000"/>
          <w:sz w:val="28"/>
          <w:szCs w:val="28"/>
        </w:rPr>
        <w:t>учащихся в обучении </w:t>
      </w:r>
      <w:r w:rsidRPr="000011FF">
        <w:rPr>
          <w:color w:val="000000"/>
          <w:sz w:val="28"/>
          <w:szCs w:val="28"/>
        </w:rPr>
        <w:t>;</w:t>
      </w:r>
    </w:p>
    <w:p w:rsidR="00F307D8" w:rsidRPr="000011FF" w:rsidRDefault="00F307D8" w:rsidP="000011FF">
      <w:pPr>
        <w:pStyle w:val="ae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создание условий для успешного индивидуального развития ребенка;</w:t>
      </w:r>
    </w:p>
    <w:p w:rsidR="00F307D8" w:rsidRPr="000011FF" w:rsidRDefault="00F307D8" w:rsidP="000011FF">
      <w:pPr>
        <w:pStyle w:val="ae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lastRenderedPageBreak/>
        <w:t>- создание ситуации успеха, наиболее эффективного стимула познавательной деятельности;</w:t>
      </w:r>
    </w:p>
    <w:p w:rsidR="00F307D8" w:rsidRPr="000011FF" w:rsidRDefault="00F307D8" w:rsidP="000011FF">
      <w:pPr>
        <w:pStyle w:val="ae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пробуждение природной любознательности;</w:t>
      </w:r>
    </w:p>
    <w:p w:rsidR="00F307D8" w:rsidRPr="000011FF" w:rsidRDefault="00F307D8" w:rsidP="000011FF">
      <w:pPr>
        <w:pStyle w:val="ae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вовлечение учащихся в совместный поиск форм работы, поля деятельности;</w:t>
      </w:r>
    </w:p>
    <w:p w:rsidR="00F307D8" w:rsidRPr="000011FF" w:rsidRDefault="00F307D8" w:rsidP="000011FF">
      <w:pPr>
        <w:pStyle w:val="ae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создание максимально благожелательных отношений учителя и учащихся  к слабому ученику;</w:t>
      </w:r>
    </w:p>
    <w:p w:rsidR="00F307D8" w:rsidRPr="000011FF" w:rsidRDefault="00F307D8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принятие комплексных мер, направленных на повышение успеваемости;</w:t>
      </w:r>
    </w:p>
    <w:p w:rsidR="00F307D8" w:rsidRPr="000011FF" w:rsidRDefault="00F307D8" w:rsidP="000011FF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формирование ответственного отношения учащихся к учебному труду.</w:t>
      </w:r>
    </w:p>
    <w:p w:rsidR="00F307D8" w:rsidRDefault="00F307D8" w:rsidP="002A4B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307D8" w:rsidRPr="00F42378" w:rsidRDefault="00F307D8" w:rsidP="002A4BED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F307D8" w:rsidRDefault="00F307D8" w:rsidP="00F42378">
      <w:pPr>
        <w:tabs>
          <w:tab w:val="left" w:pos="2143"/>
        </w:tabs>
        <w:spacing w:after="254" w:line="230" w:lineRule="exact"/>
        <w:ind w:left="1840"/>
        <w:jc w:val="both"/>
      </w:pPr>
      <w:r>
        <w:rPr>
          <w:rFonts w:ascii="Times New Roman" w:hAnsi="Times New Roman"/>
          <w:b/>
          <w:sz w:val="28"/>
          <w:szCs w:val="28"/>
        </w:rPr>
        <w:t xml:space="preserve">Нормативные основы </w:t>
      </w:r>
      <w:r w:rsidRPr="007A7058">
        <w:rPr>
          <w:rFonts w:ascii="Times New Roman" w:hAnsi="Times New Roman"/>
          <w:b/>
          <w:sz w:val="28"/>
          <w:szCs w:val="28"/>
        </w:rPr>
        <w:t>модели наставничества</w:t>
      </w:r>
    </w:p>
    <w:p w:rsidR="00F307D8" w:rsidRPr="00F3739F" w:rsidRDefault="00F307D8" w:rsidP="00A514E1">
      <w:pPr>
        <w:pStyle w:val="3"/>
        <w:shd w:val="clear" w:color="auto" w:fill="auto"/>
        <w:spacing w:before="0" w:after="0" w:line="276" w:lineRule="auto"/>
        <w:ind w:right="20" w:firstLine="0"/>
        <w:jc w:val="both"/>
        <w:rPr>
          <w:sz w:val="28"/>
          <w:szCs w:val="28"/>
        </w:rPr>
      </w:pPr>
    </w:p>
    <w:p w:rsidR="00F307D8" w:rsidRPr="00F3739F" w:rsidRDefault="00F307D8" w:rsidP="0072180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739F">
        <w:rPr>
          <w:rFonts w:ascii="Times New Roman" w:hAnsi="Times New Roman"/>
          <w:sz w:val="28"/>
          <w:szCs w:val="28"/>
        </w:rPr>
        <w:t>Нормативные правовые акты Российской Федерации.</w:t>
      </w:r>
    </w:p>
    <w:p w:rsidR="00F307D8" w:rsidRPr="00F3739F" w:rsidRDefault="001C3006" w:rsidP="00721801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9" w:history="1"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 xml:space="preserve"> Конституция Российской Федерации.</w:t>
        </w:r>
      </w:hyperlink>
    </w:p>
    <w:p w:rsidR="00F307D8" w:rsidRPr="00F3739F" w:rsidRDefault="001C3006" w:rsidP="00721801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0" w:history="1"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 xml:space="preserve"> Федеральный закон от 29 декабря 2012 г. </w:t>
        </w:r>
        <w:r w:rsidR="00F307D8" w:rsidRPr="00F3739F">
          <w:rPr>
            <w:rStyle w:val="a8"/>
            <w:color w:val="auto"/>
            <w:sz w:val="28"/>
            <w:szCs w:val="28"/>
            <w:u w:val="none"/>
            <w:lang w:val="en-US"/>
          </w:rPr>
          <w:t>N</w:t>
        </w:r>
        <w:r w:rsidR="00F307D8" w:rsidRPr="00F3739F">
          <w:rPr>
            <w:rStyle w:val="a8"/>
            <w:color w:val="auto"/>
            <w:sz w:val="28"/>
            <w:szCs w:val="28"/>
            <w:u w:val="none"/>
          </w:rPr>
          <w:t xml:space="preserve"> </w:t>
        </w:r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>273-ФЗ "Об образовании в Российской</w:t>
        </w:r>
      </w:hyperlink>
      <w:r w:rsidR="00F307D8" w:rsidRPr="00F3739F">
        <w:rPr>
          <w:sz w:val="28"/>
          <w:szCs w:val="28"/>
          <w:lang w:eastAsia="ru-RU"/>
        </w:rPr>
        <w:t xml:space="preserve"> </w:t>
      </w:r>
      <w:hyperlink r:id="rId11" w:history="1"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>Федерации".</w:t>
        </w:r>
      </w:hyperlink>
    </w:p>
    <w:p w:rsidR="00F307D8" w:rsidRPr="00F3739F" w:rsidRDefault="001C3006" w:rsidP="00F42378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2" w:history="1"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 xml:space="preserve"> Основы государственной молодежной политики Российской Федерации на период до</w:t>
        </w:r>
      </w:hyperlink>
      <w:r w:rsidR="00F307D8" w:rsidRPr="00F3739F">
        <w:rPr>
          <w:sz w:val="28"/>
          <w:szCs w:val="28"/>
          <w:lang w:eastAsia="ru-RU"/>
        </w:rPr>
        <w:t xml:space="preserve"> </w:t>
      </w:r>
      <w:hyperlink r:id="rId13" w:history="1"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>2025 года,</w:t>
        </w:r>
      </w:hyperlink>
      <w:r w:rsidR="00F307D8" w:rsidRPr="00F3739F">
        <w:rPr>
          <w:sz w:val="28"/>
          <w:szCs w:val="28"/>
          <w:lang w:eastAsia="ru-RU"/>
        </w:rPr>
        <w:t xml:space="preserve"> утвержденные</w:t>
      </w:r>
      <w:hyperlink r:id="rId14" w:history="1"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 xml:space="preserve"> распоряжением Правительства Российской Федерации от 29</w:t>
        </w:r>
      </w:hyperlink>
      <w:r w:rsidR="00F307D8" w:rsidRPr="00F3739F">
        <w:rPr>
          <w:sz w:val="28"/>
          <w:szCs w:val="28"/>
          <w:lang w:eastAsia="ru-RU"/>
        </w:rPr>
        <w:t xml:space="preserve"> </w:t>
      </w:r>
      <w:hyperlink r:id="rId15" w:history="1"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 xml:space="preserve">ноября 2014 г. </w:t>
        </w:r>
        <w:r w:rsidR="00F307D8" w:rsidRPr="00F3739F">
          <w:rPr>
            <w:rStyle w:val="a8"/>
            <w:color w:val="auto"/>
            <w:sz w:val="28"/>
            <w:szCs w:val="28"/>
            <w:u w:val="none"/>
            <w:lang w:val="en-US"/>
          </w:rPr>
          <w:t>N</w:t>
        </w:r>
        <w:r w:rsidR="00F307D8" w:rsidRPr="00F3739F">
          <w:rPr>
            <w:rStyle w:val="a8"/>
            <w:color w:val="auto"/>
            <w:sz w:val="28"/>
            <w:szCs w:val="28"/>
            <w:u w:val="none"/>
          </w:rPr>
          <w:t xml:space="preserve"> </w:t>
        </w:r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>2403-р.</w:t>
        </w:r>
      </w:hyperlink>
    </w:p>
    <w:p w:rsidR="00F307D8" w:rsidRPr="00F3739F" w:rsidRDefault="001C3006" w:rsidP="00F42378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right="20" w:hanging="360"/>
        <w:jc w:val="both"/>
        <w:rPr>
          <w:sz w:val="28"/>
          <w:szCs w:val="28"/>
        </w:rPr>
      </w:pPr>
      <w:hyperlink r:id="rId16" w:history="1"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 xml:space="preserve"> Стратегия развития воспитания в Российской Федерации до 2025 года</w:t>
        </w:r>
      </w:hyperlink>
      <w:r w:rsidR="00F307D8" w:rsidRPr="00F3739F">
        <w:rPr>
          <w:sz w:val="28"/>
          <w:szCs w:val="28"/>
          <w:lang w:eastAsia="ru-RU"/>
        </w:rPr>
        <w:t xml:space="preserve"> (утвержденная</w:t>
      </w:r>
      <w:hyperlink r:id="rId17" w:history="1"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 xml:space="preserve"> распоряжением Правительства Российской Федерации от 29 мая 2015 г.</w:t>
        </w:r>
      </w:hyperlink>
      <w:r w:rsidR="00F307D8" w:rsidRPr="00F3739F">
        <w:rPr>
          <w:sz w:val="28"/>
          <w:szCs w:val="28"/>
          <w:lang w:eastAsia="ru-RU"/>
        </w:rPr>
        <w:t xml:space="preserve"> </w:t>
      </w:r>
      <w:hyperlink r:id="rId18" w:history="1">
        <w:r w:rsidR="00F307D8" w:rsidRPr="00F3739F">
          <w:rPr>
            <w:rStyle w:val="a8"/>
            <w:color w:val="auto"/>
            <w:sz w:val="28"/>
            <w:szCs w:val="28"/>
            <w:u w:val="none"/>
            <w:lang w:val="en-US"/>
          </w:rPr>
          <w:t xml:space="preserve">N </w:t>
        </w:r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>996-р)</w:t>
        </w:r>
      </w:hyperlink>
      <w:r w:rsidR="00F307D8" w:rsidRPr="00F3739F">
        <w:rPr>
          <w:sz w:val="28"/>
          <w:szCs w:val="28"/>
          <w:lang w:eastAsia="ru-RU"/>
        </w:rPr>
        <w:t>.</w:t>
      </w:r>
    </w:p>
    <w:p w:rsidR="00F307D8" w:rsidRPr="00F3739F" w:rsidRDefault="001C3006" w:rsidP="00F42378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19" w:history="1"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 xml:space="preserve"> Гражданский кодекс Российской Федерации.</w:t>
        </w:r>
      </w:hyperlink>
    </w:p>
    <w:p w:rsidR="00F307D8" w:rsidRPr="00F3739F" w:rsidRDefault="001C3006" w:rsidP="00F42378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hanging="360"/>
        <w:jc w:val="both"/>
        <w:rPr>
          <w:sz w:val="28"/>
          <w:szCs w:val="28"/>
        </w:rPr>
      </w:pPr>
      <w:hyperlink r:id="rId20" w:history="1">
        <w:r w:rsidR="00F307D8" w:rsidRPr="00F3739F">
          <w:rPr>
            <w:rStyle w:val="a8"/>
            <w:color w:val="auto"/>
            <w:sz w:val="28"/>
            <w:szCs w:val="28"/>
            <w:u w:val="none"/>
            <w:lang w:eastAsia="ru-RU"/>
          </w:rPr>
          <w:t xml:space="preserve"> Трудовой кодекс Российской Федерации.</w:t>
        </w:r>
      </w:hyperlink>
    </w:p>
    <w:p w:rsidR="00F307D8" w:rsidRPr="00907D6B" w:rsidRDefault="00F307D8" w:rsidP="00F42378">
      <w:pPr>
        <w:pStyle w:val="3"/>
        <w:numPr>
          <w:ilvl w:val="0"/>
          <w:numId w:val="1"/>
        </w:numPr>
        <w:shd w:val="clear" w:color="auto" w:fill="auto"/>
        <w:spacing w:before="0" w:after="275" w:line="276" w:lineRule="auto"/>
        <w:ind w:right="20" w:hanging="360"/>
        <w:jc w:val="both"/>
        <w:rPr>
          <w:sz w:val="28"/>
          <w:szCs w:val="28"/>
        </w:rPr>
      </w:pPr>
      <w:r w:rsidRPr="00F3739F">
        <w:rPr>
          <w:color w:val="000000"/>
          <w:sz w:val="28"/>
          <w:szCs w:val="28"/>
          <w:lang w:eastAsia="ru-RU"/>
        </w:rPr>
        <w:t xml:space="preserve">Распоряжение министерства образования Российской Федерации № Р-145 от 25 декабря </w:t>
      </w:r>
      <w:smartTag w:uri="urn:schemas-microsoft-com:office:smarttags" w:element="metricconverter">
        <w:smartTagPr>
          <w:attr w:name="ProductID" w:val="2024 г"/>
        </w:smartTagPr>
        <w:r w:rsidRPr="00F3739F">
          <w:rPr>
            <w:color w:val="000000"/>
            <w:sz w:val="28"/>
            <w:szCs w:val="28"/>
            <w:lang w:eastAsia="ru-RU"/>
          </w:rPr>
          <w:t>2019 г</w:t>
        </w:r>
      </w:smartTag>
      <w:r w:rsidRPr="00F3739F">
        <w:rPr>
          <w:color w:val="000000"/>
          <w:sz w:val="28"/>
          <w:szCs w:val="28"/>
          <w:lang w:eastAsia="ru-RU"/>
        </w:rPr>
        <w:t>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</w:t>
      </w:r>
      <w:r w:rsidRPr="00907D6B">
        <w:rPr>
          <w:color w:val="000000"/>
          <w:sz w:val="28"/>
          <w:szCs w:val="28"/>
          <w:lang w:eastAsia="ru-RU"/>
        </w:rPr>
        <w:t>учающимися».</w:t>
      </w:r>
    </w:p>
    <w:p w:rsidR="00F307D8" w:rsidRPr="00907D6B" w:rsidRDefault="00F307D8" w:rsidP="00F42378">
      <w:pPr>
        <w:pStyle w:val="20"/>
        <w:keepNext/>
        <w:keepLines/>
        <w:shd w:val="clear" w:color="auto" w:fill="auto"/>
        <w:spacing w:before="0" w:line="276" w:lineRule="auto"/>
        <w:ind w:left="380"/>
        <w:rPr>
          <w:sz w:val="28"/>
          <w:szCs w:val="28"/>
        </w:rPr>
      </w:pPr>
      <w:bookmarkStart w:id="0" w:name="bookmark10"/>
      <w:r>
        <w:rPr>
          <w:color w:val="000000"/>
          <w:sz w:val="28"/>
          <w:szCs w:val="28"/>
          <w:lang w:eastAsia="ru-RU"/>
        </w:rPr>
        <w:t xml:space="preserve">                   </w:t>
      </w:r>
      <w:r w:rsidRPr="00907D6B">
        <w:rPr>
          <w:color w:val="000000"/>
          <w:sz w:val="28"/>
          <w:szCs w:val="28"/>
          <w:lang w:eastAsia="ru-RU"/>
        </w:rPr>
        <w:t xml:space="preserve">Нормативные правовые акты </w:t>
      </w:r>
      <w:bookmarkEnd w:id="0"/>
      <w:r w:rsidRPr="000011FF">
        <w:rPr>
          <w:sz w:val="28"/>
          <w:szCs w:val="28"/>
        </w:rPr>
        <w:t xml:space="preserve">МБОУ </w:t>
      </w:r>
      <w:r>
        <w:rPr>
          <w:sz w:val="28"/>
          <w:szCs w:val="28"/>
        </w:rPr>
        <w:t>Усть-Мечетинской ООШ</w:t>
      </w:r>
    </w:p>
    <w:p w:rsidR="00F307D8" w:rsidRPr="00907D6B" w:rsidRDefault="00F307D8" w:rsidP="00F42378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left="142" w:right="20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/>
        </w:rPr>
        <w:t xml:space="preserve"> Устав муниципального бюджетного общеобраз</w:t>
      </w:r>
      <w:r>
        <w:rPr>
          <w:color w:val="000000"/>
          <w:sz w:val="28"/>
          <w:szCs w:val="28"/>
          <w:lang w:eastAsia="ru-RU"/>
        </w:rPr>
        <w:t>овательного учреждения Усть-Мечетинской основной общеобразовательной школы</w:t>
      </w:r>
      <w:r w:rsidRPr="00907D6B">
        <w:rPr>
          <w:color w:val="000000"/>
          <w:sz w:val="28"/>
          <w:szCs w:val="28"/>
          <w:lang w:eastAsia="ru-RU"/>
        </w:rPr>
        <w:t>.</w:t>
      </w:r>
    </w:p>
    <w:p w:rsidR="00F307D8" w:rsidRPr="00907D6B" w:rsidRDefault="00F307D8" w:rsidP="00F42378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left="142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/>
        </w:rPr>
        <w:t xml:space="preserve"> Программа развития </w:t>
      </w:r>
      <w:r w:rsidRPr="000011FF">
        <w:rPr>
          <w:sz w:val="28"/>
          <w:szCs w:val="28"/>
        </w:rPr>
        <w:t xml:space="preserve">МБОУ </w:t>
      </w:r>
      <w:r>
        <w:rPr>
          <w:sz w:val="28"/>
          <w:szCs w:val="28"/>
        </w:rPr>
        <w:t>Усть-Мечетинской ООШ.</w:t>
      </w:r>
    </w:p>
    <w:p w:rsidR="00F307D8" w:rsidRPr="00907D6B" w:rsidRDefault="00F307D8" w:rsidP="00F42378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left="142" w:right="20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/>
        </w:rPr>
        <w:t xml:space="preserve"> Отч</w:t>
      </w:r>
      <w:r>
        <w:rPr>
          <w:color w:val="000000"/>
          <w:sz w:val="28"/>
          <w:szCs w:val="28"/>
          <w:lang w:eastAsia="ru-RU"/>
        </w:rPr>
        <w:t>ет о результатах само</w:t>
      </w:r>
      <w:r w:rsidRPr="00907D6B">
        <w:rPr>
          <w:color w:val="000000"/>
          <w:sz w:val="28"/>
          <w:szCs w:val="28"/>
          <w:lang w:eastAsia="ru-RU"/>
        </w:rPr>
        <w:t xml:space="preserve">обследования деятельности </w:t>
      </w:r>
      <w:r>
        <w:rPr>
          <w:color w:val="000000"/>
          <w:sz w:val="28"/>
          <w:szCs w:val="28"/>
          <w:lang w:eastAsia="ru-RU"/>
        </w:rPr>
        <w:t>МБОУ Усть-Мечетинской ООШ.</w:t>
      </w:r>
    </w:p>
    <w:p w:rsidR="00F307D8" w:rsidRPr="00907D6B" w:rsidRDefault="00F307D8" w:rsidP="00F42378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left="142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/>
        </w:rPr>
        <w:t xml:space="preserve"> Положение о педагогическом совете</w:t>
      </w:r>
    </w:p>
    <w:p w:rsidR="00F307D8" w:rsidRPr="00934193" w:rsidRDefault="00F307D8" w:rsidP="00F42378">
      <w:pPr>
        <w:pStyle w:val="3"/>
        <w:numPr>
          <w:ilvl w:val="0"/>
          <w:numId w:val="1"/>
        </w:numPr>
        <w:shd w:val="clear" w:color="auto" w:fill="auto"/>
        <w:spacing w:before="0" w:after="258" w:line="276" w:lineRule="auto"/>
        <w:ind w:left="142" w:hanging="360"/>
        <w:jc w:val="both"/>
        <w:rPr>
          <w:sz w:val="28"/>
          <w:szCs w:val="28"/>
        </w:rPr>
      </w:pPr>
      <w:r w:rsidRPr="00907D6B">
        <w:rPr>
          <w:color w:val="000000"/>
          <w:sz w:val="28"/>
          <w:szCs w:val="28"/>
          <w:lang w:eastAsia="ru-RU"/>
        </w:rPr>
        <w:lastRenderedPageBreak/>
        <w:t xml:space="preserve"> Положение о методическом совете</w:t>
      </w:r>
    </w:p>
    <w:p w:rsidR="00F307D8" w:rsidRPr="00934193" w:rsidRDefault="00F307D8" w:rsidP="009341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4193">
        <w:rPr>
          <w:rFonts w:ascii="Times New Roman" w:hAnsi="Times New Roman"/>
          <w:b/>
          <w:sz w:val="28"/>
          <w:szCs w:val="28"/>
        </w:rPr>
        <w:t>Принципы наставничества</w:t>
      </w:r>
    </w:p>
    <w:p w:rsidR="00F307D8" w:rsidRPr="00934193" w:rsidRDefault="00F307D8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/>
          <w:sz w:val="28"/>
          <w:szCs w:val="28"/>
        </w:rPr>
        <w:t>добровольность;</w:t>
      </w:r>
    </w:p>
    <w:p w:rsidR="00F307D8" w:rsidRPr="00934193" w:rsidRDefault="00F307D8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/>
          <w:sz w:val="28"/>
          <w:szCs w:val="28"/>
        </w:rPr>
        <w:t>гуманность;</w:t>
      </w:r>
    </w:p>
    <w:p w:rsidR="00F307D8" w:rsidRPr="00934193" w:rsidRDefault="00F307D8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/>
          <w:sz w:val="28"/>
          <w:szCs w:val="28"/>
        </w:rPr>
        <w:t>собл</w:t>
      </w:r>
      <w:r>
        <w:rPr>
          <w:rFonts w:ascii="Times New Roman" w:hAnsi="Times New Roman"/>
          <w:sz w:val="28"/>
          <w:szCs w:val="28"/>
        </w:rPr>
        <w:t>юдение прав наставляемого</w:t>
      </w:r>
      <w:r w:rsidRPr="00934193">
        <w:rPr>
          <w:rFonts w:ascii="Times New Roman" w:hAnsi="Times New Roman"/>
          <w:sz w:val="28"/>
          <w:szCs w:val="28"/>
        </w:rPr>
        <w:t>;</w:t>
      </w:r>
    </w:p>
    <w:p w:rsidR="00F307D8" w:rsidRPr="00934193" w:rsidRDefault="00F307D8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/>
          <w:sz w:val="28"/>
          <w:szCs w:val="28"/>
        </w:rPr>
        <w:t>соблюдение прав наставника;</w:t>
      </w:r>
    </w:p>
    <w:p w:rsidR="00F307D8" w:rsidRPr="00934193" w:rsidRDefault="00F307D8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/>
          <w:sz w:val="28"/>
          <w:szCs w:val="28"/>
        </w:rPr>
        <w:t>конфиденциальность;</w:t>
      </w:r>
    </w:p>
    <w:p w:rsidR="00F307D8" w:rsidRPr="00934193" w:rsidRDefault="00F307D8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/>
          <w:sz w:val="28"/>
          <w:szCs w:val="28"/>
        </w:rPr>
        <w:t>ответственность;</w:t>
      </w:r>
    </w:p>
    <w:p w:rsidR="00F307D8" w:rsidRPr="00934193" w:rsidRDefault="00F307D8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/>
          <w:sz w:val="28"/>
          <w:szCs w:val="28"/>
        </w:rPr>
        <w:t>искреннее желание помочь в преодолении трудностей;</w:t>
      </w:r>
    </w:p>
    <w:p w:rsidR="00F307D8" w:rsidRPr="00934193" w:rsidRDefault="00F307D8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/>
          <w:sz w:val="28"/>
          <w:szCs w:val="28"/>
        </w:rPr>
        <w:t>взаимопонимание;</w:t>
      </w:r>
    </w:p>
    <w:p w:rsidR="00F307D8" w:rsidRDefault="00F307D8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934193">
        <w:rPr>
          <w:rFonts w:ascii="Times New Roman" w:hAnsi="Times New Roman"/>
          <w:sz w:val="28"/>
          <w:szCs w:val="28"/>
        </w:rPr>
        <w:t>способность видеть личность.</w:t>
      </w:r>
    </w:p>
    <w:p w:rsidR="00F307D8" w:rsidRPr="00934193" w:rsidRDefault="00F307D8" w:rsidP="00A57C4A">
      <w:pPr>
        <w:pStyle w:val="a9"/>
        <w:tabs>
          <w:tab w:val="left" w:pos="2142"/>
        </w:tabs>
        <w:spacing w:after="0"/>
        <w:ind w:left="-142"/>
        <w:rPr>
          <w:rFonts w:ascii="Times New Roman" w:hAnsi="Times New Roman"/>
          <w:sz w:val="28"/>
          <w:szCs w:val="28"/>
        </w:rPr>
      </w:pPr>
    </w:p>
    <w:p w:rsidR="00F307D8" w:rsidRDefault="00F307D8" w:rsidP="0044462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                               Формы организации наставничества</w:t>
      </w:r>
      <w:r w:rsidRPr="0044462C">
        <w:rPr>
          <w:rFonts w:ascii="Times New Roman" w:hAnsi="Times New Roman"/>
          <w:b/>
          <w:bCs/>
          <w:color w:val="000000"/>
          <w:sz w:val="28"/>
          <w:lang w:eastAsia="ru-RU"/>
        </w:rPr>
        <w:t>:</w:t>
      </w:r>
    </w:p>
    <w:p w:rsidR="00F307D8" w:rsidRPr="0044462C" w:rsidRDefault="00F307D8" w:rsidP="0044462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307D8" w:rsidRPr="000011FF" w:rsidRDefault="00F307D8" w:rsidP="000011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11FF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11FF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индивидуальные теоретические занятия;</w:t>
      </w:r>
    </w:p>
    <w:p w:rsidR="00F307D8" w:rsidRPr="000011FF" w:rsidRDefault="00F307D8" w:rsidP="000011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11FF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11FF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индивидуальные практические занятия;</w:t>
      </w:r>
    </w:p>
    <w:p w:rsidR="00F307D8" w:rsidRPr="000011FF" w:rsidRDefault="00F307D8" w:rsidP="000011F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011FF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011FF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амостоятельные тренинги</w:t>
      </w:r>
      <w:r w:rsidRPr="000011FF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F307D8" w:rsidRPr="000011FF" w:rsidRDefault="00F307D8" w:rsidP="000011FF">
      <w:pPr>
        <w:pStyle w:val="ae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011FF">
        <w:rPr>
          <w:color w:val="000000"/>
          <w:sz w:val="28"/>
          <w:szCs w:val="28"/>
        </w:rPr>
        <w:t>- индивидуальная консультация</w:t>
      </w:r>
      <w:r>
        <w:rPr>
          <w:color w:val="000000"/>
          <w:sz w:val="28"/>
          <w:szCs w:val="28"/>
        </w:rPr>
        <w:t>.</w:t>
      </w:r>
    </w:p>
    <w:p w:rsidR="00F307D8" w:rsidRPr="0044462C" w:rsidRDefault="00F307D8" w:rsidP="008D4D1E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307D8" w:rsidRDefault="00F307D8" w:rsidP="00A57C4A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                      </w:t>
      </w:r>
      <w:r w:rsidRPr="0044462C">
        <w:rPr>
          <w:rFonts w:ascii="Times New Roman" w:hAnsi="Times New Roman"/>
          <w:b/>
          <w:bCs/>
          <w:color w:val="000000"/>
          <w:sz w:val="28"/>
          <w:lang w:eastAsia="ru-RU"/>
        </w:rPr>
        <w:t>Основные формы проведения занятий:</w:t>
      </w:r>
    </w:p>
    <w:p w:rsidR="00F307D8" w:rsidRDefault="00F307D8" w:rsidP="00A57C4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462C">
        <w:rPr>
          <w:rFonts w:ascii="Times New Roman" w:hAnsi="Times New Roman"/>
          <w:b/>
          <w:bCs/>
          <w:color w:val="000000"/>
          <w:sz w:val="28"/>
          <w:lang w:eastAsia="ru-RU"/>
        </w:rPr>
        <w:t> </w:t>
      </w:r>
      <w:r w:rsidRPr="0044462C">
        <w:rPr>
          <w:rFonts w:ascii="Times New Roman" w:hAnsi="Times New Roman"/>
          <w:color w:val="000000"/>
          <w:sz w:val="28"/>
          <w:szCs w:val="28"/>
          <w:lang w:eastAsia="ru-RU"/>
        </w:rPr>
        <w:t>учебная, уч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ебно-тренировочная</w:t>
      </w:r>
      <w:r w:rsidRPr="0044462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307D8" w:rsidRDefault="00F307D8" w:rsidP="003D05BB">
      <w:pPr>
        <w:pStyle w:val="20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b w:val="0"/>
          <w:bCs w:val="0"/>
          <w:color w:val="000000"/>
          <w:sz w:val="24"/>
          <w:szCs w:val="24"/>
          <w:lang w:eastAsia="ru-RU"/>
        </w:rPr>
      </w:pPr>
      <w:bookmarkStart w:id="1" w:name="bookmark12"/>
    </w:p>
    <w:p w:rsidR="00F307D8" w:rsidRDefault="00F307D8" w:rsidP="003D05BB">
      <w:pPr>
        <w:pStyle w:val="20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color w:val="000000"/>
          <w:sz w:val="28"/>
          <w:szCs w:val="28"/>
          <w:lang w:eastAsia="ru-RU"/>
        </w:rPr>
      </w:pPr>
      <w:r w:rsidRPr="000756C1">
        <w:rPr>
          <w:color w:val="000000"/>
          <w:sz w:val="28"/>
          <w:szCs w:val="28"/>
          <w:lang w:eastAsia="ru-RU"/>
        </w:rPr>
        <w:t>Ожидаемые результаты внедрения модели наставничества</w:t>
      </w:r>
      <w:bookmarkEnd w:id="1"/>
    </w:p>
    <w:p w:rsidR="00F307D8" w:rsidRPr="0059096B" w:rsidRDefault="00F307D8" w:rsidP="003D05BB">
      <w:pPr>
        <w:pStyle w:val="20"/>
        <w:keepNext/>
        <w:keepLines/>
        <w:shd w:val="clear" w:color="auto" w:fill="auto"/>
        <w:tabs>
          <w:tab w:val="left" w:pos="704"/>
        </w:tabs>
        <w:spacing w:before="0" w:line="274" w:lineRule="exact"/>
        <w:ind w:left="720" w:firstLine="0"/>
        <w:jc w:val="center"/>
        <w:rPr>
          <w:sz w:val="28"/>
          <w:szCs w:val="28"/>
        </w:rPr>
      </w:pPr>
    </w:p>
    <w:p w:rsidR="00F307D8" w:rsidRPr="00CA15CB" w:rsidRDefault="00F307D8" w:rsidP="0059096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09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CA15CB">
        <w:rPr>
          <w:rFonts w:ascii="Times New Roman" w:hAnsi="Times New Roman"/>
          <w:color w:val="000000"/>
          <w:sz w:val="28"/>
          <w:szCs w:val="28"/>
          <w:lang w:eastAsia="ru-RU"/>
        </w:rPr>
        <w:t>Ликвидация неуспеваемости.</w:t>
      </w:r>
    </w:p>
    <w:p w:rsidR="00F307D8" w:rsidRPr="00CA15CB" w:rsidRDefault="00F307D8" w:rsidP="0059096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09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CA15CB">
        <w:rPr>
          <w:rFonts w:ascii="Times New Roman" w:hAnsi="Times New Roman"/>
          <w:color w:val="000000"/>
          <w:sz w:val="28"/>
          <w:szCs w:val="28"/>
          <w:lang w:eastAsia="ru-RU"/>
        </w:rPr>
        <w:t>Повышение уровня обученности учащихся.</w:t>
      </w:r>
    </w:p>
    <w:p w:rsidR="00F307D8" w:rsidRPr="00CA15CB" w:rsidRDefault="00F307D8" w:rsidP="0059096B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09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CA15CB">
        <w:rPr>
          <w:rFonts w:ascii="Times New Roman" w:hAnsi="Times New Roman"/>
          <w:color w:val="000000"/>
          <w:sz w:val="28"/>
          <w:szCs w:val="28"/>
          <w:lang w:eastAsia="ru-RU"/>
        </w:rPr>
        <w:t>Повышение качества знаний учащихся.</w:t>
      </w:r>
    </w:p>
    <w:p w:rsidR="00F307D8" w:rsidRPr="008B3E91" w:rsidRDefault="00F307D8" w:rsidP="008B3E9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09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CA15CB">
        <w:rPr>
          <w:rFonts w:ascii="Times New Roman" w:hAnsi="Times New Roman"/>
          <w:color w:val="000000"/>
          <w:sz w:val="28"/>
          <w:szCs w:val="28"/>
          <w:lang w:eastAsia="ru-RU"/>
        </w:rPr>
        <w:t>Повышение мотивации к учению.</w:t>
      </w:r>
    </w:p>
    <w:p w:rsidR="00F307D8" w:rsidRDefault="00F307D8" w:rsidP="0003799F">
      <w:pPr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B2788">
        <w:rPr>
          <w:rFonts w:ascii="Times New Roman" w:hAnsi="Times New Roman"/>
          <w:sz w:val="28"/>
          <w:szCs w:val="28"/>
        </w:rPr>
        <w:t xml:space="preserve"> Результатом правильной организации работы наставников будет высокий уровень включенности наставляемых во все социальные, культурные и образ</w:t>
      </w:r>
      <w:r>
        <w:rPr>
          <w:rFonts w:ascii="Times New Roman" w:hAnsi="Times New Roman"/>
          <w:sz w:val="28"/>
          <w:szCs w:val="28"/>
        </w:rPr>
        <w:t xml:space="preserve">овательные процессы </w:t>
      </w:r>
      <w:r w:rsidRPr="000011FF">
        <w:rPr>
          <w:rFonts w:ascii="Times New Roman" w:hAnsi="Times New Roman"/>
          <w:sz w:val="28"/>
          <w:szCs w:val="28"/>
        </w:rPr>
        <w:t xml:space="preserve">МБОУ </w:t>
      </w:r>
      <w:r>
        <w:rPr>
          <w:rFonts w:ascii="Times New Roman" w:hAnsi="Times New Roman"/>
          <w:sz w:val="28"/>
          <w:szCs w:val="28"/>
        </w:rPr>
        <w:t>Усть-Мечетинская ООШ</w:t>
      </w:r>
      <w:r w:rsidRPr="00BB2788">
        <w:rPr>
          <w:rFonts w:ascii="Times New Roman" w:hAnsi="Times New Roman"/>
          <w:sz w:val="28"/>
          <w:szCs w:val="28"/>
        </w:rPr>
        <w:t>, что окажет несомненное положительное влияние на эмоциональный</w:t>
      </w:r>
      <w:r>
        <w:rPr>
          <w:rFonts w:ascii="Times New Roman" w:hAnsi="Times New Roman"/>
          <w:sz w:val="28"/>
          <w:szCs w:val="28"/>
        </w:rPr>
        <w:t xml:space="preserve"> состояние обучающегося. </w:t>
      </w:r>
      <w:r w:rsidRPr="00BB2788">
        <w:rPr>
          <w:rFonts w:ascii="Times New Roman" w:hAnsi="Times New Roman"/>
          <w:sz w:val="28"/>
          <w:szCs w:val="28"/>
        </w:rPr>
        <w:t xml:space="preserve"> </w:t>
      </w:r>
    </w:p>
    <w:p w:rsidR="00F307D8" w:rsidRDefault="00F307D8" w:rsidP="0003799F">
      <w:pPr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 – наставляемый подросткового возраста получи</w:t>
      </w:r>
      <w:r w:rsidRPr="00BB2788">
        <w:rPr>
          <w:rFonts w:ascii="Times New Roman" w:hAnsi="Times New Roman"/>
          <w:sz w:val="28"/>
          <w:szCs w:val="28"/>
        </w:rPr>
        <w:t>т необходимый стимул к образовательному, культу</w:t>
      </w:r>
      <w:r>
        <w:rPr>
          <w:rFonts w:ascii="Times New Roman" w:hAnsi="Times New Roman"/>
          <w:sz w:val="28"/>
          <w:szCs w:val="28"/>
        </w:rPr>
        <w:t xml:space="preserve">рному, интеллектуальному совершенствованию, </w:t>
      </w:r>
      <w:r w:rsidRPr="00BB2788">
        <w:rPr>
          <w:rFonts w:ascii="Times New Roman" w:hAnsi="Times New Roman"/>
          <w:sz w:val="28"/>
          <w:szCs w:val="28"/>
        </w:rPr>
        <w:t>самореализации, а также развитию необходи</w:t>
      </w:r>
      <w:r>
        <w:rPr>
          <w:rFonts w:ascii="Times New Roman" w:hAnsi="Times New Roman"/>
          <w:sz w:val="28"/>
          <w:szCs w:val="28"/>
        </w:rPr>
        <w:t>мых компетенций.</w:t>
      </w:r>
    </w:p>
    <w:p w:rsidR="00F307D8" w:rsidRDefault="00F307D8" w:rsidP="003D05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F307D8" w:rsidRPr="00BB2788" w:rsidRDefault="00F307D8" w:rsidP="003D05BB">
      <w:pPr>
        <w:jc w:val="both"/>
        <w:rPr>
          <w:rFonts w:ascii="Times New Roman" w:hAnsi="Times New Roman"/>
          <w:b/>
          <w:sz w:val="28"/>
          <w:szCs w:val="28"/>
        </w:rPr>
      </w:pPr>
      <w:r w:rsidRPr="00BB2788">
        <w:rPr>
          <w:rFonts w:ascii="Times New Roman" w:hAnsi="Times New Roman"/>
          <w:b/>
          <w:sz w:val="28"/>
          <w:szCs w:val="28"/>
        </w:rPr>
        <w:lastRenderedPageBreak/>
        <w:t xml:space="preserve">Среди оцениваемых результатов: </w:t>
      </w:r>
    </w:p>
    <w:p w:rsidR="00F307D8" w:rsidRDefault="00F307D8" w:rsidP="0003799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рост интереса к учебе</w:t>
      </w:r>
      <w:r w:rsidRPr="00BB2788">
        <w:rPr>
          <w:rFonts w:ascii="Times New Roman" w:hAnsi="Times New Roman"/>
          <w:sz w:val="28"/>
          <w:szCs w:val="28"/>
        </w:rPr>
        <w:t>;</w:t>
      </w:r>
    </w:p>
    <w:p w:rsidR="00F307D8" w:rsidRDefault="00F307D8" w:rsidP="0003799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BB2788">
        <w:rPr>
          <w:rFonts w:ascii="Times New Roman" w:hAnsi="Times New Roman"/>
          <w:sz w:val="28"/>
          <w:szCs w:val="28"/>
        </w:rPr>
        <w:t>количественный и качественный рост успешно реализованных образовательных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Pr="00BB2788">
        <w:rPr>
          <w:rFonts w:ascii="Times New Roman" w:hAnsi="Times New Roman"/>
          <w:sz w:val="28"/>
          <w:szCs w:val="28"/>
        </w:rPr>
        <w:t>;</w:t>
      </w:r>
    </w:p>
    <w:p w:rsidR="00F307D8" w:rsidRDefault="00F307D8" w:rsidP="0003799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-рост подготовленности обучающего</w:t>
      </w:r>
      <w:r w:rsidRPr="00BB2788">
        <w:rPr>
          <w:rFonts w:ascii="Times New Roman" w:hAnsi="Times New Roman"/>
          <w:sz w:val="28"/>
          <w:szCs w:val="28"/>
        </w:rPr>
        <w:t>ся к жизни, которая ждет их после окончания обучения;</w:t>
      </w:r>
    </w:p>
    <w:p w:rsidR="00F307D8" w:rsidRDefault="00F307D8" w:rsidP="0003799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-обучающийся преодолее</w:t>
      </w:r>
      <w:r w:rsidRPr="00BB2788">
        <w:rPr>
          <w:rFonts w:ascii="Times New Roman" w:hAnsi="Times New Roman"/>
          <w:sz w:val="28"/>
          <w:szCs w:val="28"/>
        </w:rPr>
        <w:t>т вынужденную замкнутость об</w:t>
      </w:r>
      <w:r>
        <w:rPr>
          <w:rFonts w:ascii="Times New Roman" w:hAnsi="Times New Roman"/>
          <w:sz w:val="28"/>
          <w:szCs w:val="28"/>
        </w:rPr>
        <w:t>разовательного процесса и получи</w:t>
      </w:r>
      <w:r w:rsidRPr="00BB2788">
        <w:rPr>
          <w:rFonts w:ascii="Times New Roman" w:hAnsi="Times New Roman"/>
          <w:sz w:val="28"/>
          <w:szCs w:val="28"/>
        </w:rPr>
        <w:t xml:space="preserve">т представление о реальном мире, своих перспективах и способах действия; </w:t>
      </w:r>
    </w:p>
    <w:p w:rsidR="00F307D8" w:rsidRPr="00147167" w:rsidRDefault="00F307D8" w:rsidP="002A4BED">
      <w:pPr>
        <w:jc w:val="center"/>
        <w:rPr>
          <w:rFonts w:ascii="Times New Roman" w:hAnsi="Times New Roman"/>
          <w:b/>
          <w:sz w:val="28"/>
          <w:szCs w:val="28"/>
        </w:rPr>
      </w:pPr>
      <w:r w:rsidRPr="00147167">
        <w:rPr>
          <w:rFonts w:ascii="Times New Roman" w:hAnsi="Times New Roman"/>
          <w:b/>
          <w:sz w:val="28"/>
          <w:szCs w:val="28"/>
        </w:rPr>
        <w:t>Термины и определения</w:t>
      </w:r>
    </w:p>
    <w:p w:rsidR="00F307D8" w:rsidRDefault="00F307D8" w:rsidP="002A4B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A4BED">
        <w:rPr>
          <w:rFonts w:ascii="Times New Roman" w:hAnsi="Times New Roman"/>
          <w:b/>
          <w:sz w:val="28"/>
          <w:szCs w:val="28"/>
        </w:rPr>
        <w:t xml:space="preserve">Наставничество </w:t>
      </w:r>
      <w:r w:rsidRPr="00147167">
        <w:rPr>
          <w:rFonts w:ascii="Times New Roman" w:hAnsi="Times New Roman"/>
          <w:sz w:val="28"/>
          <w:szCs w:val="28"/>
        </w:rPr>
        <w:t xml:space="preserve">–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 </w:t>
      </w:r>
    </w:p>
    <w:p w:rsidR="00F307D8" w:rsidRDefault="00F307D8" w:rsidP="002A4BED">
      <w:pPr>
        <w:widowControl w:val="0"/>
        <w:spacing w:after="0"/>
        <w:ind w:right="20"/>
        <w:jc w:val="both"/>
        <w:rPr>
          <w:rFonts w:ascii="Times New Roman" w:hAnsi="Times New Roman"/>
          <w:sz w:val="28"/>
          <w:szCs w:val="28"/>
        </w:rPr>
      </w:pPr>
      <w:r w:rsidRPr="002A4BED">
        <w:rPr>
          <w:rFonts w:ascii="Times New Roman" w:hAnsi="Times New Roman"/>
          <w:b/>
          <w:sz w:val="28"/>
          <w:szCs w:val="28"/>
        </w:rPr>
        <w:t>Форма наставничества</w:t>
      </w:r>
      <w:r w:rsidRPr="00B70E1E">
        <w:rPr>
          <w:rFonts w:ascii="Times New Roman" w:hAnsi="Times New Roman"/>
        </w:rPr>
        <w:t xml:space="preserve"> - </w:t>
      </w:r>
      <w:r w:rsidRPr="002A4BED">
        <w:rPr>
          <w:rFonts w:ascii="Times New Roman" w:hAnsi="Times New Roman"/>
          <w:sz w:val="28"/>
          <w:szCs w:val="28"/>
        </w:rPr>
        <w:t>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F307D8" w:rsidRPr="002A4BED" w:rsidRDefault="00F307D8" w:rsidP="002A4BED">
      <w:pPr>
        <w:widowControl w:val="0"/>
        <w:spacing w:after="0"/>
        <w:ind w:right="20"/>
        <w:jc w:val="both"/>
        <w:rPr>
          <w:rFonts w:ascii="Times New Roman" w:hAnsi="Times New Roman"/>
          <w:sz w:val="28"/>
          <w:szCs w:val="28"/>
        </w:rPr>
      </w:pPr>
      <w:r w:rsidRPr="002A4BED">
        <w:rPr>
          <w:rFonts w:ascii="Times New Roman" w:hAnsi="Times New Roman"/>
          <w:b/>
          <w:sz w:val="28"/>
          <w:szCs w:val="28"/>
        </w:rPr>
        <w:t>Программа наставничества</w:t>
      </w:r>
      <w:r w:rsidRPr="002A4BED">
        <w:rPr>
          <w:rFonts w:ascii="Times New Roman" w:hAnsi="Times New Roman"/>
          <w:sz w:val="28"/>
          <w:szCs w:val="28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</w:t>
      </w:r>
    </w:p>
    <w:p w:rsidR="00F307D8" w:rsidRDefault="00F307D8" w:rsidP="002A4B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A4BED">
        <w:rPr>
          <w:rFonts w:ascii="Times New Roman" w:hAnsi="Times New Roman"/>
          <w:b/>
          <w:sz w:val="28"/>
          <w:szCs w:val="28"/>
        </w:rPr>
        <w:t>Наставник –</w:t>
      </w:r>
      <w:r w:rsidRPr="00147167">
        <w:rPr>
          <w:rFonts w:ascii="Times New Roman" w:hAnsi="Times New Roman"/>
          <w:sz w:val="28"/>
          <w:szCs w:val="28"/>
        </w:rPr>
        <w:t xml:space="preserve">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</w:t>
      </w:r>
      <w:r>
        <w:rPr>
          <w:rFonts w:ascii="Times New Roman" w:hAnsi="Times New Roman"/>
          <w:sz w:val="28"/>
          <w:szCs w:val="28"/>
        </w:rPr>
        <w:t xml:space="preserve">.     </w:t>
      </w:r>
    </w:p>
    <w:p w:rsidR="00F307D8" w:rsidRDefault="00F307D8" w:rsidP="002A4BE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47167">
        <w:rPr>
          <w:rFonts w:ascii="Times New Roman" w:hAnsi="Times New Roman"/>
          <w:sz w:val="28"/>
          <w:szCs w:val="28"/>
        </w:rPr>
        <w:t>Программа наставничества является универсальной моделью построения отн</w:t>
      </w:r>
      <w:r>
        <w:rPr>
          <w:rFonts w:ascii="Times New Roman" w:hAnsi="Times New Roman"/>
          <w:sz w:val="28"/>
          <w:szCs w:val="28"/>
        </w:rPr>
        <w:t>ошений внутри МБОУ Усть-Мечетинской ООШ</w:t>
      </w:r>
      <w:r w:rsidRPr="00147167">
        <w:rPr>
          <w:rFonts w:ascii="Times New Roman" w:hAnsi="Times New Roman"/>
          <w:sz w:val="28"/>
          <w:szCs w:val="28"/>
        </w:rPr>
        <w:t xml:space="preserve"> как технология интенсивного развития личности, передачи опыта и знаний, формирования навыков, компетенций, метакомпетенций и ценностей. Особая роль наставника в процессе формирования личности состоит в том, что в основе Программы наставничества лежат принципы доверия, диалога и конструктивного партнерства, и взаимообогащения,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компетенций, органичному становлению полноценной личности. </w:t>
      </w:r>
    </w:p>
    <w:p w:rsidR="00F307D8" w:rsidRDefault="00F307D8" w:rsidP="002A4BE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2A4BED">
        <w:rPr>
          <w:rFonts w:ascii="Times New Roman" w:hAnsi="Times New Roman"/>
          <w:b/>
          <w:sz w:val="28"/>
          <w:szCs w:val="28"/>
        </w:rPr>
        <w:t>Наставляемый</w:t>
      </w:r>
      <w:r w:rsidRPr="00147167">
        <w:rPr>
          <w:rFonts w:ascii="Times New Roman" w:hAnsi="Times New Roman"/>
          <w:sz w:val="28"/>
          <w:szCs w:val="28"/>
        </w:rPr>
        <w:t xml:space="preserve">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</w:t>
      </w:r>
    </w:p>
    <w:p w:rsidR="00F307D8" w:rsidRDefault="00F307D8" w:rsidP="002A4BE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47167">
        <w:rPr>
          <w:rFonts w:ascii="Times New Roman" w:hAnsi="Times New Roman"/>
          <w:sz w:val="28"/>
          <w:szCs w:val="28"/>
        </w:rPr>
        <w:t xml:space="preserve">Программа наставничества позволяет получать опыт, знания, формировать навыки, компетенции и ценности быстрее, чем другие способы передачи (учебные пособия, урочная система, самостоятельная и проектная работа, формализованное общение), что очень важно в современном мире. Высокая скорость обусловлена тремя факторами: </w:t>
      </w:r>
    </w:p>
    <w:p w:rsidR="00F307D8" w:rsidRDefault="00F307D8" w:rsidP="002A4B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47167">
        <w:rPr>
          <w:rFonts w:ascii="Times New Roman" w:hAnsi="Times New Roman"/>
          <w:sz w:val="28"/>
          <w:szCs w:val="28"/>
        </w:rPr>
        <w:t xml:space="preserve">1) непосредственная передача живого опыта от человека к человеку; </w:t>
      </w:r>
    </w:p>
    <w:p w:rsidR="00F307D8" w:rsidRDefault="00F307D8" w:rsidP="002A4BE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47167">
        <w:rPr>
          <w:rFonts w:ascii="Times New Roman" w:hAnsi="Times New Roman"/>
          <w:sz w:val="28"/>
          <w:szCs w:val="28"/>
        </w:rPr>
        <w:t xml:space="preserve">2) доверительные отношения; </w:t>
      </w:r>
    </w:p>
    <w:p w:rsidR="00F307D8" w:rsidRDefault="00F307D8" w:rsidP="008F26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147167">
        <w:rPr>
          <w:rFonts w:ascii="Times New Roman" w:hAnsi="Times New Roman"/>
          <w:sz w:val="28"/>
          <w:szCs w:val="28"/>
        </w:rPr>
        <w:t>взаимообогащающие отношения, выгодные всем участникам</w:t>
      </w:r>
      <w:r>
        <w:rPr>
          <w:rFonts w:ascii="Times New Roman" w:hAnsi="Times New Roman"/>
          <w:sz w:val="28"/>
          <w:szCs w:val="28"/>
        </w:rPr>
        <w:t xml:space="preserve"> наставничества.</w:t>
      </w:r>
    </w:p>
    <w:p w:rsidR="00F307D8" w:rsidRPr="00BB2788" w:rsidRDefault="00F307D8" w:rsidP="00F4237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BB2788">
        <w:rPr>
          <w:rFonts w:ascii="Times New Roman" w:hAnsi="Times New Roman"/>
          <w:b/>
          <w:sz w:val="28"/>
          <w:szCs w:val="28"/>
        </w:rPr>
        <w:t xml:space="preserve">Портрет участников </w:t>
      </w:r>
    </w:p>
    <w:p w:rsidR="00F307D8" w:rsidRDefault="00F307D8" w:rsidP="008F2652">
      <w:pPr>
        <w:jc w:val="both"/>
        <w:rPr>
          <w:rFonts w:ascii="Times New Roman" w:hAnsi="Times New Roman"/>
          <w:sz w:val="28"/>
          <w:szCs w:val="28"/>
        </w:rPr>
      </w:pPr>
      <w:r w:rsidRPr="00BB2788">
        <w:rPr>
          <w:rFonts w:ascii="Times New Roman" w:hAnsi="Times New Roman"/>
          <w:b/>
          <w:sz w:val="28"/>
          <w:szCs w:val="28"/>
        </w:rPr>
        <w:t xml:space="preserve">Наставник. </w:t>
      </w:r>
      <w:r w:rsidRPr="00BB2788">
        <w:rPr>
          <w:rFonts w:ascii="Times New Roman" w:hAnsi="Times New Roman"/>
          <w:b/>
          <w:sz w:val="28"/>
          <w:szCs w:val="28"/>
        </w:rPr>
        <w:br/>
      </w:r>
      <w:r w:rsidRPr="00BB2788">
        <w:rPr>
          <w:rFonts w:ascii="Times New Roman" w:hAnsi="Times New Roman"/>
          <w:sz w:val="28"/>
          <w:szCs w:val="28"/>
        </w:rPr>
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 Обладает лидерскими, организационными и коммуникативными навыками, создает комфортные условия для решения конкретных психолого-педагогических и коммуникативных проблем.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 Наставник может привлекать консультантов из числа педагогов для успешного выполнения своей программы наставничества.</w:t>
      </w:r>
    </w:p>
    <w:p w:rsidR="00F307D8" w:rsidRDefault="00F307D8" w:rsidP="008B3E91">
      <w:pPr>
        <w:tabs>
          <w:tab w:val="left" w:pos="1185"/>
        </w:tabs>
        <w:rPr>
          <w:rFonts w:ascii="Times New Roman" w:hAnsi="Times New Roman"/>
          <w:b/>
          <w:sz w:val="28"/>
          <w:szCs w:val="28"/>
        </w:rPr>
      </w:pPr>
      <w:r w:rsidRPr="001955FA">
        <w:rPr>
          <w:rFonts w:ascii="Times New Roman" w:hAnsi="Times New Roman"/>
          <w:b/>
          <w:sz w:val="28"/>
          <w:szCs w:val="28"/>
        </w:rPr>
        <w:t xml:space="preserve">Наставляемый: </w:t>
      </w:r>
    </w:p>
    <w:p w:rsidR="00F307D8" w:rsidRPr="008B3E91" w:rsidRDefault="00F307D8" w:rsidP="008B3E91">
      <w:pPr>
        <w:tabs>
          <w:tab w:val="left" w:pos="1185"/>
        </w:tabs>
        <w:jc w:val="both"/>
        <w:rPr>
          <w:rFonts w:ascii="Times New Roman" w:hAnsi="Times New Roman"/>
          <w:b/>
          <w:sz w:val="28"/>
          <w:szCs w:val="28"/>
        </w:rPr>
      </w:pPr>
      <w:r w:rsidRPr="001955FA">
        <w:rPr>
          <w:rFonts w:ascii="Times New Roman" w:hAnsi="Times New Roman"/>
          <w:sz w:val="28"/>
          <w:szCs w:val="28"/>
        </w:rPr>
        <w:t xml:space="preserve"> Демонстрирует низкую мотивацию к учебе и са</w:t>
      </w:r>
      <w:r>
        <w:rPr>
          <w:rFonts w:ascii="Times New Roman" w:hAnsi="Times New Roman"/>
          <w:sz w:val="28"/>
          <w:szCs w:val="28"/>
        </w:rPr>
        <w:t>моразвитию, низкий уровень успеваемости.</w:t>
      </w:r>
      <w:r w:rsidRPr="001955FA">
        <w:rPr>
          <w:rFonts w:ascii="Times New Roman" w:hAnsi="Times New Roman"/>
          <w:sz w:val="28"/>
          <w:szCs w:val="28"/>
        </w:rPr>
        <w:t xml:space="preserve"> </w:t>
      </w:r>
    </w:p>
    <w:p w:rsidR="00F307D8" w:rsidRPr="00B70E1E" w:rsidRDefault="00F307D8" w:rsidP="0044083E">
      <w:pPr>
        <w:pStyle w:val="60"/>
        <w:shd w:val="clear" w:color="auto" w:fill="auto"/>
        <w:tabs>
          <w:tab w:val="left" w:pos="2946"/>
        </w:tabs>
        <w:spacing w:before="0" w:after="0" w:line="250" w:lineRule="exact"/>
        <w:ind w:left="2240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Реализация программы</w:t>
      </w:r>
      <w:r w:rsidRPr="00B70E1E">
        <w:rPr>
          <w:color w:val="000000"/>
          <w:sz w:val="28"/>
          <w:szCs w:val="28"/>
          <w:lang w:eastAsia="ru-RU"/>
        </w:rPr>
        <w:t xml:space="preserve"> наставничества</w:t>
      </w:r>
    </w:p>
    <w:p w:rsidR="00F307D8" w:rsidRPr="00B70E1E" w:rsidRDefault="00F307D8" w:rsidP="0044083E">
      <w:pPr>
        <w:pStyle w:val="60"/>
        <w:shd w:val="clear" w:color="auto" w:fill="auto"/>
        <w:tabs>
          <w:tab w:val="left" w:pos="2946"/>
        </w:tabs>
        <w:spacing w:before="0" w:after="0" w:line="250" w:lineRule="exact"/>
        <w:ind w:left="2240"/>
        <w:rPr>
          <w:sz w:val="28"/>
          <w:szCs w:val="28"/>
        </w:rPr>
      </w:pPr>
    </w:p>
    <w:p w:rsidR="00F307D8" w:rsidRPr="0044083E" w:rsidRDefault="00F307D8" w:rsidP="0044083E">
      <w:pPr>
        <w:widowControl w:val="0"/>
        <w:spacing w:after="0"/>
        <w:ind w:left="20"/>
        <w:rPr>
          <w:rFonts w:ascii="Times New Roman" w:hAnsi="Times New Roman"/>
          <w:sz w:val="28"/>
          <w:szCs w:val="28"/>
        </w:rPr>
      </w:pPr>
      <w:r w:rsidRPr="0044083E">
        <w:rPr>
          <w:rStyle w:val="5"/>
          <w:sz w:val="28"/>
          <w:szCs w:val="28"/>
        </w:rPr>
        <w:t xml:space="preserve">Этапы </w:t>
      </w:r>
      <w:r w:rsidRPr="0044083E">
        <w:rPr>
          <w:rFonts w:ascii="Times New Roman" w:hAnsi="Times New Roman"/>
          <w:sz w:val="28"/>
          <w:szCs w:val="28"/>
        </w:rPr>
        <w:t>комплекса мероприятий по реализации взаимодействия наставник - наставляемый.</w:t>
      </w:r>
    </w:p>
    <w:p w:rsidR="00F307D8" w:rsidRPr="0044083E" w:rsidRDefault="00F307D8" w:rsidP="0044083E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/>
          <w:sz w:val="28"/>
          <w:szCs w:val="28"/>
        </w:rPr>
        <w:t>Проведение</w:t>
      </w:r>
      <w:r w:rsidRPr="0044083E">
        <w:rPr>
          <w:rFonts w:ascii="Times New Roman" w:hAnsi="Times New Roman"/>
          <w:sz w:val="28"/>
          <w:szCs w:val="28"/>
        </w:rPr>
        <w:tab/>
        <w:t xml:space="preserve">первой, организационной, встречи наставника и </w:t>
      </w:r>
      <w:r w:rsidRPr="0044083E">
        <w:rPr>
          <w:rFonts w:ascii="Times New Roman" w:hAnsi="Times New Roman"/>
          <w:sz w:val="28"/>
          <w:szCs w:val="28"/>
        </w:rPr>
        <w:lastRenderedPageBreak/>
        <w:t>наставляемого.</w:t>
      </w:r>
    </w:p>
    <w:p w:rsidR="00F307D8" w:rsidRPr="0044083E" w:rsidRDefault="00F307D8" w:rsidP="0044083E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/>
          <w:sz w:val="28"/>
          <w:szCs w:val="28"/>
        </w:rPr>
        <w:t>Проведение</w:t>
      </w:r>
      <w:r w:rsidRPr="0044083E">
        <w:rPr>
          <w:rFonts w:ascii="Times New Roman" w:hAnsi="Times New Roman"/>
          <w:sz w:val="28"/>
          <w:szCs w:val="28"/>
        </w:rPr>
        <w:tab/>
        <w:t>второй, пробной рабочей, встречи наставника и наставляемого.</w:t>
      </w:r>
    </w:p>
    <w:p w:rsidR="00F307D8" w:rsidRPr="0044083E" w:rsidRDefault="00F307D8" w:rsidP="0044083E">
      <w:pPr>
        <w:widowControl w:val="0"/>
        <w:spacing w:after="0"/>
        <w:ind w:left="20" w:right="20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/>
          <w:sz w:val="28"/>
          <w:szCs w:val="28"/>
        </w:rPr>
        <w:t xml:space="preserve"> Проведение встречи-планирования рабочего процесса в рамках программы наставничества с наставником и наставляемым.</w:t>
      </w:r>
    </w:p>
    <w:p w:rsidR="00F307D8" w:rsidRPr="0044083E" w:rsidRDefault="00F307D8" w:rsidP="0044083E">
      <w:pPr>
        <w:widowControl w:val="0"/>
        <w:tabs>
          <w:tab w:val="left" w:pos="658"/>
          <w:tab w:val="left" w:pos="1974"/>
        </w:tabs>
        <w:spacing w:after="0"/>
        <w:ind w:left="20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/>
          <w:sz w:val="28"/>
          <w:szCs w:val="28"/>
        </w:rPr>
        <w:t>Регулярные</w:t>
      </w:r>
      <w:r w:rsidRPr="0044083E">
        <w:rPr>
          <w:rFonts w:ascii="Times New Roman" w:hAnsi="Times New Roman"/>
          <w:sz w:val="28"/>
          <w:szCs w:val="28"/>
        </w:rPr>
        <w:tab/>
        <w:t>встречи наставника и наставляемого.</w:t>
      </w:r>
    </w:p>
    <w:p w:rsidR="00F307D8" w:rsidRPr="0044083E" w:rsidRDefault="00F307D8" w:rsidP="0044083E">
      <w:pPr>
        <w:widowControl w:val="0"/>
        <w:spacing w:after="0"/>
        <w:ind w:left="20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/>
          <w:sz w:val="28"/>
          <w:szCs w:val="28"/>
        </w:rPr>
        <w:t>Проведение</w:t>
      </w:r>
      <w:r w:rsidRPr="0044083E">
        <w:rPr>
          <w:rFonts w:ascii="Times New Roman" w:hAnsi="Times New Roman"/>
          <w:sz w:val="28"/>
          <w:szCs w:val="28"/>
        </w:rPr>
        <w:tab/>
        <w:t>заключительной встречи наставника и наставляемого.</w:t>
      </w:r>
    </w:p>
    <w:p w:rsidR="00F307D8" w:rsidRPr="0044083E" w:rsidRDefault="00F307D8" w:rsidP="0044083E">
      <w:pPr>
        <w:widowControl w:val="0"/>
        <w:spacing w:after="0"/>
        <w:ind w:left="20"/>
        <w:rPr>
          <w:rFonts w:ascii="Times New Roman" w:hAnsi="Times New Roman"/>
          <w:sz w:val="28"/>
          <w:szCs w:val="28"/>
        </w:rPr>
      </w:pPr>
      <w:r w:rsidRPr="0044083E">
        <w:rPr>
          <w:rFonts w:ascii="Times New Roman" w:hAnsi="Times New Roman"/>
          <w:sz w:val="28"/>
          <w:szCs w:val="28"/>
        </w:rPr>
        <w:t xml:space="preserve"> </w:t>
      </w: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/>
          <w:sz w:val="28"/>
          <w:szCs w:val="28"/>
        </w:rPr>
        <w:t>Реализация программы наставничества осуществляется в течение календарного года.</w:t>
      </w:r>
    </w:p>
    <w:p w:rsidR="00F307D8" w:rsidRDefault="00F307D8" w:rsidP="0044083E">
      <w:pPr>
        <w:pStyle w:val="a9"/>
        <w:widowControl w:val="0"/>
        <w:spacing w:after="236"/>
        <w:ind w:left="20" w:right="20"/>
        <w:rPr>
          <w:rFonts w:ascii="Times New Roman" w:hAnsi="Times New Roman"/>
          <w:sz w:val="28"/>
          <w:szCs w:val="28"/>
        </w:rPr>
      </w:pPr>
      <w:r w:rsidRPr="00F42378">
        <w:rPr>
          <w:rFonts w:ascii="Times New Roman" w:hAnsi="Times New Roman"/>
          <w:color w:val="000000"/>
          <w:sz w:val="28"/>
          <w:szCs w:val="28"/>
          <w:lang w:eastAsia="ru-RU"/>
        </w:rPr>
        <w:t>•</w:t>
      </w:r>
      <w:r w:rsidRPr="0044083E">
        <w:rPr>
          <w:rFonts w:ascii="Times New Roman" w:hAnsi="Times New Roman"/>
          <w:sz w:val="28"/>
          <w:szCs w:val="28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F307D8" w:rsidRPr="00B70E1E" w:rsidRDefault="00F307D8" w:rsidP="008B3E91">
      <w:pPr>
        <w:widowControl w:val="0"/>
        <w:tabs>
          <w:tab w:val="left" w:pos="658"/>
          <w:tab w:val="left" w:pos="1974"/>
        </w:tabs>
        <w:spacing w:after="0" w:line="250" w:lineRule="exact"/>
        <w:rPr>
          <w:rFonts w:ascii="Times New Roman" w:hAnsi="Times New Roman"/>
        </w:rPr>
      </w:pPr>
    </w:p>
    <w:p w:rsidR="00F307D8" w:rsidRPr="00934193" w:rsidRDefault="00F307D8" w:rsidP="00934193">
      <w:pPr>
        <w:pStyle w:val="60"/>
        <w:shd w:val="clear" w:color="auto" w:fill="auto"/>
        <w:tabs>
          <w:tab w:val="left" w:pos="567"/>
        </w:tabs>
        <w:spacing w:before="0" w:after="0" w:line="276" w:lineRule="auto"/>
        <w:ind w:left="620"/>
        <w:jc w:val="center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Мониторинг и оценка результатов реализации программы наставничества.</w:t>
      </w:r>
    </w:p>
    <w:p w:rsidR="00F307D8" w:rsidRPr="00934193" w:rsidRDefault="00F307D8" w:rsidP="00934193">
      <w:pPr>
        <w:widowControl w:val="0"/>
        <w:tabs>
          <w:tab w:val="left" w:pos="658"/>
        </w:tabs>
        <w:spacing w:after="0"/>
        <w:ind w:left="20"/>
        <w:jc w:val="both"/>
        <w:rPr>
          <w:rFonts w:ascii="Times New Roman" w:hAnsi="Times New Roman"/>
          <w:sz w:val="28"/>
          <w:szCs w:val="28"/>
        </w:rPr>
      </w:pPr>
      <w:r w:rsidRPr="00934193">
        <w:rPr>
          <w:rFonts w:ascii="Times New Roman" w:hAnsi="Times New Roman"/>
          <w:sz w:val="28"/>
          <w:szCs w:val="28"/>
        </w:rPr>
        <w:t>Мониторинг программы наставничества состоит из двух основных этапов:</w:t>
      </w:r>
    </w:p>
    <w:p w:rsidR="00F307D8" w:rsidRPr="00934193" w:rsidRDefault="00F307D8" w:rsidP="00934193">
      <w:pPr>
        <w:widowControl w:val="0"/>
        <w:numPr>
          <w:ilvl w:val="0"/>
          <w:numId w:val="1"/>
        </w:numPr>
        <w:tabs>
          <w:tab w:val="left" w:pos="658"/>
        </w:tabs>
        <w:spacing w:after="0"/>
        <w:ind w:left="20"/>
        <w:jc w:val="both"/>
        <w:rPr>
          <w:rFonts w:ascii="Times New Roman" w:hAnsi="Times New Roman"/>
          <w:sz w:val="28"/>
          <w:szCs w:val="28"/>
        </w:rPr>
      </w:pPr>
      <w:r w:rsidRPr="00934193">
        <w:rPr>
          <w:rFonts w:ascii="Times New Roman" w:hAnsi="Times New Roman"/>
          <w:sz w:val="28"/>
          <w:szCs w:val="28"/>
        </w:rPr>
        <w:t>оценка качества процесса реализации программы наставничества;</w:t>
      </w:r>
    </w:p>
    <w:p w:rsidR="00F307D8" w:rsidRPr="00934193" w:rsidRDefault="00F307D8" w:rsidP="00934193">
      <w:pPr>
        <w:widowControl w:val="0"/>
        <w:numPr>
          <w:ilvl w:val="0"/>
          <w:numId w:val="1"/>
        </w:numPr>
        <w:tabs>
          <w:tab w:val="left" w:pos="658"/>
        </w:tabs>
        <w:spacing w:after="0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934193">
        <w:rPr>
          <w:rFonts w:ascii="Times New Roman" w:hAnsi="Times New Roman"/>
          <w:sz w:val="28"/>
          <w:szCs w:val="28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F307D8" w:rsidRPr="00934193" w:rsidRDefault="00F307D8" w:rsidP="00934193">
      <w:pPr>
        <w:widowControl w:val="0"/>
        <w:tabs>
          <w:tab w:val="left" w:pos="658"/>
        </w:tabs>
        <w:spacing w:after="0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934193">
        <w:rPr>
          <w:rFonts w:ascii="Times New Roman" w:hAnsi="Times New Roman"/>
          <w:sz w:val="28"/>
          <w:szCs w:val="28"/>
        </w:rPr>
        <w:t>Сравнение изучаемых личностных характеристик участников программы наставничества проходит на «входе» и «выходе» реализуемой программы.</w:t>
      </w:r>
    </w:p>
    <w:p w:rsidR="00F307D8" w:rsidRPr="00934193" w:rsidRDefault="00F307D8" w:rsidP="00934193">
      <w:pPr>
        <w:widowControl w:val="0"/>
        <w:spacing w:after="0"/>
        <w:ind w:left="20" w:right="20"/>
        <w:jc w:val="both"/>
        <w:rPr>
          <w:rFonts w:ascii="Times New Roman" w:hAnsi="Times New Roman"/>
          <w:sz w:val="28"/>
          <w:szCs w:val="28"/>
        </w:rPr>
      </w:pPr>
      <w:r w:rsidRPr="00934193">
        <w:rPr>
          <w:rFonts w:ascii="Times New Roman" w:hAnsi="Times New Roman"/>
          <w:sz w:val="28"/>
          <w:szCs w:val="28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F307D8" w:rsidRPr="00934193" w:rsidRDefault="00F307D8" w:rsidP="00934193">
      <w:pPr>
        <w:widowControl w:val="0"/>
        <w:tabs>
          <w:tab w:val="left" w:pos="658"/>
        </w:tabs>
        <w:spacing w:after="217"/>
        <w:ind w:left="20"/>
        <w:jc w:val="both"/>
        <w:rPr>
          <w:rFonts w:ascii="Times New Roman" w:hAnsi="Times New Roman"/>
          <w:sz w:val="28"/>
          <w:szCs w:val="28"/>
        </w:rPr>
      </w:pPr>
      <w:r w:rsidRPr="00934193">
        <w:rPr>
          <w:rFonts w:ascii="Times New Roman" w:hAnsi="Times New Roman"/>
          <w:sz w:val="28"/>
          <w:szCs w:val="28"/>
        </w:rPr>
        <w:t>В ходе проведения мониторинга не выставляются отметки.</w:t>
      </w:r>
    </w:p>
    <w:p w:rsidR="00F307D8" w:rsidRPr="00934193" w:rsidRDefault="00F307D8" w:rsidP="00934193">
      <w:pPr>
        <w:pStyle w:val="20"/>
        <w:keepNext/>
        <w:keepLines/>
        <w:shd w:val="clear" w:color="auto" w:fill="auto"/>
        <w:tabs>
          <w:tab w:val="left" w:pos="3631"/>
        </w:tabs>
        <w:spacing w:before="0" w:line="276" w:lineRule="auto"/>
        <w:ind w:left="3300" w:firstLine="0"/>
        <w:rPr>
          <w:sz w:val="28"/>
          <w:szCs w:val="28"/>
        </w:rPr>
      </w:pPr>
      <w:bookmarkStart w:id="2" w:name="bookmark1"/>
      <w:r w:rsidRPr="00934193">
        <w:rPr>
          <w:color w:val="000000"/>
          <w:sz w:val="28"/>
          <w:szCs w:val="28"/>
          <w:lang w:eastAsia="ru-RU"/>
        </w:rPr>
        <w:t>Обязанности наставника:</w:t>
      </w:r>
      <w:bookmarkEnd w:id="2"/>
    </w:p>
    <w:p w:rsidR="00F307D8" w:rsidRPr="00934193" w:rsidRDefault="00F307D8" w:rsidP="00934193">
      <w:pPr>
        <w:pStyle w:val="20"/>
        <w:keepNext/>
        <w:keepLines/>
        <w:shd w:val="clear" w:color="auto" w:fill="auto"/>
        <w:tabs>
          <w:tab w:val="left" w:pos="3631"/>
        </w:tabs>
        <w:spacing w:before="0" w:line="276" w:lineRule="auto"/>
        <w:ind w:left="3300" w:firstLine="0"/>
        <w:rPr>
          <w:sz w:val="28"/>
          <w:szCs w:val="28"/>
        </w:rPr>
      </w:pP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 xml:space="preserve">Знать требования законодательства в сфере образования, ведомственных нормативных актов, Устава </w:t>
      </w:r>
      <w:r w:rsidRPr="000011FF">
        <w:rPr>
          <w:sz w:val="28"/>
          <w:szCs w:val="28"/>
        </w:rPr>
        <w:t xml:space="preserve">МБОУ </w:t>
      </w:r>
      <w:r>
        <w:rPr>
          <w:sz w:val="28"/>
          <w:szCs w:val="28"/>
        </w:rPr>
        <w:t>Усть-Мечетинской ООШ</w:t>
      </w:r>
      <w:r w:rsidRPr="00934193">
        <w:rPr>
          <w:color w:val="000000"/>
          <w:sz w:val="28"/>
          <w:szCs w:val="28"/>
          <w:lang w:eastAsia="ru-RU"/>
        </w:rPr>
        <w:t>, определяющих права и обязанности.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Разработать совместно с наставляемым план наставничества.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Помогать наставляемому осознать свои сильные и слабые стороны и определить векторы развития.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Формировать наставнические отношения в условиях доверия, взаимообогащения и открытого диалога.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Ориентироваться на близкие, достижимые для наставляемого цели, но обсуждает с ним долгосрочную перспективу и будущее.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Предлагать свою помощь в достижении целей и желаний наставляемого, и указывает на риски и противоречия.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lastRenderedPageBreak/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Оказывать наставляемому личностную и психологическую поддержку, мотивирует, подталкивает и ободряет его.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spacing w:before="0" w:after="279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 xml:space="preserve"> Подводить итоги наставнической программы, с формированием отчета о проделанной работе с предложениями и выводами.</w:t>
      </w:r>
    </w:p>
    <w:p w:rsidR="00F307D8" w:rsidRDefault="00F307D8" w:rsidP="00934193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firstLine="0"/>
        <w:rPr>
          <w:color w:val="000000"/>
          <w:sz w:val="28"/>
          <w:szCs w:val="28"/>
          <w:lang w:eastAsia="ru-RU"/>
        </w:rPr>
      </w:pPr>
      <w:bookmarkStart w:id="3" w:name="bookmark2"/>
      <w:r w:rsidRPr="00934193">
        <w:rPr>
          <w:color w:val="000000"/>
          <w:sz w:val="28"/>
          <w:szCs w:val="28"/>
          <w:lang w:eastAsia="ru-RU"/>
        </w:rPr>
        <w:t xml:space="preserve">                                                </w:t>
      </w:r>
    </w:p>
    <w:p w:rsidR="00F307D8" w:rsidRPr="00934193" w:rsidRDefault="00F307D8" w:rsidP="00934193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934193">
        <w:rPr>
          <w:color w:val="000000"/>
          <w:sz w:val="28"/>
          <w:szCs w:val="28"/>
          <w:lang w:eastAsia="ru-RU"/>
        </w:rPr>
        <w:t xml:space="preserve">  Права наставника:</w:t>
      </w:r>
      <w:bookmarkEnd w:id="3"/>
    </w:p>
    <w:p w:rsidR="00F307D8" w:rsidRPr="00934193" w:rsidRDefault="00F307D8" w:rsidP="00934193">
      <w:pPr>
        <w:pStyle w:val="20"/>
        <w:keepNext/>
        <w:keepLines/>
        <w:shd w:val="clear" w:color="auto" w:fill="auto"/>
        <w:tabs>
          <w:tab w:val="left" w:pos="4018"/>
        </w:tabs>
        <w:spacing w:before="0" w:line="276" w:lineRule="auto"/>
        <w:ind w:left="3660" w:firstLine="0"/>
        <w:rPr>
          <w:sz w:val="28"/>
          <w:szCs w:val="28"/>
        </w:rPr>
      </w:pP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Защищать профессиональную честь и достоинство.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Знакомиться с жалобами и другими документами, содержащими оценку его работы, давать по ним объяснения.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 xml:space="preserve"> Получать психологическое сопровождение.</w:t>
      </w:r>
    </w:p>
    <w:p w:rsidR="00F307D8" w:rsidRPr="00934193" w:rsidRDefault="00F307D8" w:rsidP="00934193">
      <w:pPr>
        <w:widowControl w:val="0"/>
        <w:numPr>
          <w:ilvl w:val="0"/>
          <w:numId w:val="1"/>
        </w:numPr>
        <w:tabs>
          <w:tab w:val="left" w:pos="657"/>
        </w:tabs>
        <w:spacing w:after="255"/>
        <w:ind w:left="20"/>
        <w:jc w:val="both"/>
        <w:rPr>
          <w:rFonts w:ascii="Times New Roman" w:hAnsi="Times New Roman"/>
          <w:sz w:val="28"/>
          <w:szCs w:val="28"/>
        </w:rPr>
      </w:pPr>
      <w:r w:rsidRPr="00934193">
        <w:rPr>
          <w:rFonts w:ascii="Times New Roman" w:hAnsi="Times New Roman"/>
          <w:sz w:val="28"/>
          <w:szCs w:val="28"/>
        </w:rPr>
        <w:t>Учас</w:t>
      </w:r>
      <w:r>
        <w:rPr>
          <w:rFonts w:ascii="Times New Roman" w:hAnsi="Times New Roman"/>
          <w:sz w:val="28"/>
          <w:szCs w:val="28"/>
        </w:rPr>
        <w:t xml:space="preserve">твовать в </w:t>
      </w:r>
      <w:r w:rsidRPr="00934193">
        <w:rPr>
          <w:rFonts w:ascii="Times New Roman" w:hAnsi="Times New Roman"/>
          <w:sz w:val="28"/>
          <w:szCs w:val="28"/>
        </w:rPr>
        <w:t xml:space="preserve"> конкурсах наставничества.</w:t>
      </w:r>
    </w:p>
    <w:p w:rsidR="00F307D8" w:rsidRPr="00934193" w:rsidRDefault="00F307D8" w:rsidP="00934193">
      <w:pPr>
        <w:pStyle w:val="20"/>
        <w:keepNext/>
        <w:keepLines/>
        <w:shd w:val="clear" w:color="auto" w:fill="auto"/>
        <w:spacing w:before="0" w:line="276" w:lineRule="auto"/>
        <w:ind w:left="20" w:firstLine="0"/>
        <w:rPr>
          <w:sz w:val="28"/>
          <w:szCs w:val="28"/>
        </w:rPr>
      </w:pPr>
      <w:bookmarkStart w:id="4" w:name="bookmark3"/>
      <w:r w:rsidRPr="00934193">
        <w:rPr>
          <w:color w:val="000000"/>
          <w:sz w:val="28"/>
          <w:szCs w:val="28"/>
          <w:lang w:eastAsia="ru-RU"/>
        </w:rPr>
        <w:t xml:space="preserve">           </w:t>
      </w:r>
      <w:r>
        <w:rPr>
          <w:color w:val="000000"/>
          <w:sz w:val="28"/>
          <w:szCs w:val="28"/>
          <w:lang w:eastAsia="ru-RU"/>
        </w:rPr>
        <w:t xml:space="preserve">                           </w:t>
      </w:r>
      <w:r w:rsidRPr="00934193">
        <w:rPr>
          <w:color w:val="000000"/>
          <w:sz w:val="28"/>
          <w:szCs w:val="28"/>
          <w:lang w:eastAsia="ru-RU"/>
        </w:rPr>
        <w:t>Обязанности наставляемого:</w:t>
      </w:r>
      <w:bookmarkEnd w:id="4"/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 xml:space="preserve">Знать требования законодательства в сфере образования, ведомственных нормативных актов, Устава </w:t>
      </w:r>
      <w:r w:rsidRPr="000011FF">
        <w:rPr>
          <w:sz w:val="28"/>
          <w:szCs w:val="28"/>
        </w:rPr>
        <w:t xml:space="preserve">МБОУ </w:t>
      </w:r>
      <w:r>
        <w:rPr>
          <w:sz w:val="28"/>
          <w:szCs w:val="28"/>
        </w:rPr>
        <w:t>Усть-Мечетинской ООШ</w:t>
      </w:r>
      <w:r w:rsidRPr="00934193">
        <w:rPr>
          <w:color w:val="000000"/>
          <w:sz w:val="28"/>
          <w:szCs w:val="28"/>
          <w:lang w:eastAsia="ru-RU"/>
        </w:rPr>
        <w:t>, определяющих права и обязанности.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Разработать совместно с наставляемым план наставничества.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Выполнять этапы реализации программы наставничества.</w:t>
      </w:r>
    </w:p>
    <w:p w:rsidR="00F307D8" w:rsidRPr="00934193" w:rsidRDefault="00F307D8" w:rsidP="00934193">
      <w:pPr>
        <w:pStyle w:val="3"/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</w:p>
    <w:p w:rsidR="00F307D8" w:rsidRPr="00934193" w:rsidRDefault="00F307D8" w:rsidP="00934193">
      <w:pPr>
        <w:pStyle w:val="20"/>
        <w:keepNext/>
        <w:keepLines/>
        <w:shd w:val="clear" w:color="auto" w:fill="auto"/>
        <w:tabs>
          <w:tab w:val="left" w:pos="3909"/>
        </w:tabs>
        <w:spacing w:before="0" w:line="276" w:lineRule="auto"/>
        <w:ind w:left="3440" w:firstLine="0"/>
        <w:rPr>
          <w:sz w:val="28"/>
          <w:szCs w:val="28"/>
        </w:rPr>
      </w:pPr>
      <w:bookmarkStart w:id="5" w:name="bookmark4"/>
      <w:r w:rsidRPr="00934193">
        <w:rPr>
          <w:color w:val="000000"/>
          <w:sz w:val="28"/>
          <w:szCs w:val="28"/>
          <w:lang w:eastAsia="ru-RU"/>
        </w:rPr>
        <w:t>Права наставляемого:</w:t>
      </w:r>
      <w:bookmarkEnd w:id="5"/>
    </w:p>
    <w:p w:rsidR="00F307D8" w:rsidRPr="00934193" w:rsidRDefault="00F307D8" w:rsidP="00934193">
      <w:pPr>
        <w:pStyle w:val="20"/>
        <w:keepNext/>
        <w:keepLines/>
        <w:shd w:val="clear" w:color="auto" w:fill="auto"/>
        <w:tabs>
          <w:tab w:val="left" w:pos="3909"/>
        </w:tabs>
        <w:spacing w:before="0" w:line="276" w:lineRule="auto"/>
        <w:ind w:left="3440" w:firstLine="0"/>
        <w:rPr>
          <w:sz w:val="28"/>
          <w:szCs w:val="28"/>
        </w:rPr>
      </w:pP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righ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Выбирать самому наставника из предложенных кандидатур.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Рассчитывать на оказание психологического сопровождения.</w:t>
      </w:r>
    </w:p>
    <w:p w:rsidR="00F307D8" w:rsidRPr="00934193" w:rsidRDefault="00F307D8" w:rsidP="00934193">
      <w:pPr>
        <w:pStyle w:val="3"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0" w:line="276" w:lineRule="auto"/>
        <w:ind w:left="20" w:firstLine="0"/>
        <w:jc w:val="both"/>
        <w:rPr>
          <w:sz w:val="28"/>
          <w:szCs w:val="28"/>
        </w:rPr>
      </w:pPr>
      <w:r w:rsidRPr="00934193">
        <w:rPr>
          <w:color w:val="000000"/>
          <w:sz w:val="28"/>
          <w:szCs w:val="28"/>
          <w:lang w:eastAsia="ru-RU"/>
        </w:rPr>
        <w:t>Участвовать в школьных, региональных и всероссийских конкурсах наставничества.</w:t>
      </w:r>
    </w:p>
    <w:p w:rsidR="00F307D8" w:rsidRPr="00934193" w:rsidRDefault="00F307D8" w:rsidP="00934193">
      <w:pPr>
        <w:widowControl w:val="0"/>
        <w:numPr>
          <w:ilvl w:val="0"/>
          <w:numId w:val="1"/>
        </w:numPr>
        <w:tabs>
          <w:tab w:val="left" w:pos="657"/>
        </w:tabs>
        <w:spacing w:after="286"/>
        <w:ind w:left="20"/>
        <w:jc w:val="both"/>
        <w:rPr>
          <w:rFonts w:ascii="Times New Roman" w:hAnsi="Times New Roman"/>
          <w:sz w:val="28"/>
          <w:szCs w:val="28"/>
        </w:rPr>
      </w:pPr>
      <w:r w:rsidRPr="00934193">
        <w:rPr>
          <w:rFonts w:ascii="Times New Roman" w:hAnsi="Times New Roman"/>
          <w:sz w:val="28"/>
          <w:szCs w:val="28"/>
        </w:rPr>
        <w:t>Защищать свои интересы самостоятельно и (или) через представителя.</w:t>
      </w:r>
    </w:p>
    <w:p w:rsidR="00F307D8" w:rsidRPr="0017404A" w:rsidRDefault="00F307D8" w:rsidP="0017404A">
      <w:pPr>
        <w:contextualSpacing/>
        <w:rPr>
          <w:rFonts w:ascii="Times New Roman" w:hAnsi="Times New Roman"/>
          <w:sz w:val="28"/>
          <w:szCs w:val="28"/>
        </w:rPr>
      </w:pPr>
    </w:p>
    <w:p w:rsidR="00F307D8" w:rsidRPr="0017404A" w:rsidRDefault="00F307D8" w:rsidP="0017404A">
      <w:pPr>
        <w:jc w:val="center"/>
        <w:rPr>
          <w:rFonts w:ascii="Times New Roman" w:hAnsi="Times New Roman"/>
          <w:b/>
          <w:sz w:val="28"/>
          <w:szCs w:val="28"/>
        </w:rPr>
      </w:pPr>
      <w:r w:rsidRPr="0017404A">
        <w:rPr>
          <w:rFonts w:ascii="Times New Roman" w:hAnsi="Times New Roman"/>
          <w:b/>
          <w:sz w:val="28"/>
          <w:szCs w:val="28"/>
        </w:rPr>
        <w:lastRenderedPageBreak/>
        <w:t>ИНДИВИДУАЛЬНЫЙ ПЛАН РАЗВИТИЯ ПОД РУКОВОДСТВОМ НАСТАВНИКА</w:t>
      </w:r>
    </w:p>
    <w:p w:rsidR="00F307D8" w:rsidRPr="0017404A" w:rsidRDefault="00F307D8" w:rsidP="0017404A">
      <w:pPr>
        <w:contextualSpacing/>
        <w:rPr>
          <w:rFonts w:ascii="Times New Roman" w:hAnsi="Times New Roman"/>
          <w:sz w:val="28"/>
          <w:szCs w:val="28"/>
        </w:rPr>
      </w:pPr>
    </w:p>
    <w:p w:rsidR="00F307D8" w:rsidRDefault="00F307D8" w:rsidP="0017404A">
      <w:pPr>
        <w:contextualSpacing/>
        <w:rPr>
          <w:rFonts w:ascii="Times New Roman" w:hAnsi="Times New Roman"/>
          <w:sz w:val="28"/>
          <w:szCs w:val="28"/>
        </w:rPr>
      </w:pPr>
      <w:r w:rsidRPr="0017404A">
        <w:rPr>
          <w:rFonts w:ascii="Times New Roman" w:hAnsi="Times New Roman"/>
          <w:sz w:val="28"/>
          <w:szCs w:val="28"/>
        </w:rPr>
        <w:t>Форма наставничества: «</w:t>
      </w:r>
      <w:r>
        <w:rPr>
          <w:rFonts w:ascii="Times New Roman" w:hAnsi="Times New Roman"/>
          <w:sz w:val="28"/>
          <w:szCs w:val="28"/>
        </w:rPr>
        <w:t xml:space="preserve"> Учитель</w:t>
      </w:r>
      <w:r w:rsidRPr="0017404A">
        <w:rPr>
          <w:rFonts w:ascii="Times New Roman" w:hAnsi="Times New Roman"/>
          <w:sz w:val="28"/>
          <w:szCs w:val="28"/>
        </w:rPr>
        <w:t xml:space="preserve"> – ученик». </w:t>
      </w:r>
    </w:p>
    <w:p w:rsidR="00F307D8" w:rsidRPr="0017404A" w:rsidRDefault="00F307D8" w:rsidP="0017404A">
      <w:pPr>
        <w:contextualSpacing/>
        <w:rPr>
          <w:rFonts w:ascii="Times New Roman" w:hAnsi="Times New Roman"/>
          <w:sz w:val="28"/>
          <w:szCs w:val="28"/>
        </w:rPr>
      </w:pPr>
      <w:r w:rsidRPr="0017404A">
        <w:rPr>
          <w:rFonts w:ascii="Times New Roman" w:hAnsi="Times New Roman"/>
          <w:sz w:val="28"/>
          <w:szCs w:val="28"/>
        </w:rPr>
        <w:t xml:space="preserve">Срок </w:t>
      </w:r>
      <w:r>
        <w:rPr>
          <w:rFonts w:ascii="Times New Roman" w:hAnsi="Times New Roman"/>
          <w:sz w:val="28"/>
          <w:szCs w:val="28"/>
        </w:rPr>
        <w:t>реализации плана: 2021 – 2024 г.г.</w:t>
      </w:r>
      <w:r w:rsidRPr="0017404A">
        <w:rPr>
          <w:rFonts w:ascii="Times New Roman" w:hAnsi="Times New Roman"/>
          <w:sz w:val="28"/>
          <w:szCs w:val="28"/>
        </w:rPr>
        <w:t>.</w:t>
      </w:r>
    </w:p>
    <w:p w:rsidR="00F307D8" w:rsidRPr="0017404A" w:rsidRDefault="00F307D8" w:rsidP="0017404A">
      <w:pPr>
        <w:contextualSpacing/>
        <w:rPr>
          <w:rFonts w:ascii="Times New Roman" w:hAnsi="Times New Roman"/>
          <w:sz w:val="28"/>
          <w:szCs w:val="28"/>
        </w:rPr>
      </w:pPr>
    </w:p>
    <w:tbl>
      <w:tblPr>
        <w:tblW w:w="547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1"/>
        <w:gridCol w:w="3047"/>
        <w:gridCol w:w="1155"/>
        <w:gridCol w:w="2460"/>
        <w:gridCol w:w="100"/>
        <w:gridCol w:w="1742"/>
        <w:gridCol w:w="57"/>
        <w:gridCol w:w="1501"/>
      </w:tblGrid>
      <w:tr w:rsidR="00F307D8" w:rsidRPr="00F456B7" w:rsidTr="00002B78">
        <w:trPr>
          <w:cantSplit/>
        </w:trPr>
        <w:tc>
          <w:tcPr>
            <w:tcW w:w="268" w:type="pct"/>
          </w:tcPr>
          <w:p w:rsidR="00F307D8" w:rsidRPr="00F456B7" w:rsidRDefault="00F307D8" w:rsidP="002C516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56B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F307D8" w:rsidRPr="00F456B7" w:rsidRDefault="00F307D8" w:rsidP="002C516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3" w:type="pct"/>
          </w:tcPr>
          <w:p w:rsidR="00F307D8" w:rsidRPr="00F456B7" w:rsidRDefault="00F307D8" w:rsidP="002C516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56B7">
              <w:rPr>
                <w:rFonts w:ascii="Times New Roman" w:hAnsi="Times New Roman"/>
                <w:b/>
                <w:sz w:val="28"/>
                <w:szCs w:val="28"/>
              </w:rPr>
              <w:t>Проект, задание</w:t>
            </w:r>
          </w:p>
        </w:tc>
        <w:tc>
          <w:tcPr>
            <w:tcW w:w="543" w:type="pct"/>
          </w:tcPr>
          <w:p w:rsidR="00F307D8" w:rsidRPr="00F456B7" w:rsidRDefault="00F307D8" w:rsidP="002C516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56B7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  <w:p w:rsidR="00F307D8" w:rsidRPr="00F456B7" w:rsidRDefault="00F307D8" w:rsidP="002C516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4" w:type="pct"/>
            <w:gridSpan w:val="2"/>
          </w:tcPr>
          <w:p w:rsidR="00F307D8" w:rsidRPr="00F456B7" w:rsidRDefault="00F307D8" w:rsidP="002C516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56B7">
              <w:rPr>
                <w:rFonts w:ascii="Times New Roman" w:hAnsi="Times New Roman"/>
                <w:b/>
                <w:sz w:val="28"/>
                <w:szCs w:val="28"/>
              </w:rPr>
              <w:t>Планируемый</w:t>
            </w:r>
          </w:p>
          <w:p w:rsidR="00F307D8" w:rsidRPr="00F456B7" w:rsidRDefault="00F307D8" w:rsidP="002C516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56B7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846" w:type="pct"/>
            <w:gridSpan w:val="2"/>
          </w:tcPr>
          <w:p w:rsidR="00F307D8" w:rsidRPr="00F456B7" w:rsidRDefault="00F307D8" w:rsidP="002C516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56B7">
              <w:rPr>
                <w:rFonts w:ascii="Times New Roman" w:hAnsi="Times New Roman"/>
                <w:b/>
                <w:sz w:val="28"/>
                <w:szCs w:val="28"/>
              </w:rPr>
              <w:t>Фактический результат</w:t>
            </w:r>
          </w:p>
        </w:tc>
        <w:tc>
          <w:tcPr>
            <w:tcW w:w="706" w:type="pct"/>
          </w:tcPr>
          <w:p w:rsidR="00F307D8" w:rsidRPr="00F456B7" w:rsidRDefault="00F307D8" w:rsidP="002C516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56B7">
              <w:rPr>
                <w:rFonts w:ascii="Times New Roman" w:hAnsi="Times New Roman"/>
                <w:b/>
                <w:sz w:val="28"/>
                <w:szCs w:val="28"/>
              </w:rPr>
              <w:t>Оценка</w:t>
            </w:r>
          </w:p>
          <w:p w:rsidR="00F307D8" w:rsidRPr="00F456B7" w:rsidRDefault="00F307D8" w:rsidP="002C516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56B7">
              <w:rPr>
                <w:rFonts w:ascii="Times New Roman" w:hAnsi="Times New Roman"/>
                <w:b/>
                <w:sz w:val="28"/>
                <w:szCs w:val="28"/>
              </w:rPr>
              <w:t>наставника</w:t>
            </w:r>
          </w:p>
        </w:tc>
      </w:tr>
      <w:tr w:rsidR="00F307D8" w:rsidRPr="00F456B7" w:rsidTr="0059096B">
        <w:trPr>
          <w:cantSplit/>
        </w:trPr>
        <w:tc>
          <w:tcPr>
            <w:tcW w:w="5000" w:type="pct"/>
            <w:gridSpan w:val="8"/>
          </w:tcPr>
          <w:p w:rsidR="00F307D8" w:rsidRPr="00F456B7" w:rsidRDefault="00F307D8" w:rsidP="002C5166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56B7">
              <w:rPr>
                <w:rFonts w:ascii="Times New Roman" w:hAnsi="Times New Roman"/>
                <w:b/>
                <w:sz w:val="28"/>
                <w:szCs w:val="28"/>
              </w:rPr>
              <w:t>Раздел 1. Анализ профессиональных трудностей и способы их преодоления</w:t>
            </w:r>
          </w:p>
        </w:tc>
      </w:tr>
      <w:tr w:rsidR="00F307D8" w:rsidRPr="00F456B7" w:rsidTr="00002B78">
        <w:tc>
          <w:tcPr>
            <w:tcW w:w="268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433" w:type="pct"/>
          </w:tcPr>
          <w:p w:rsidR="00F307D8" w:rsidRPr="00F456B7" w:rsidRDefault="00F307D8" w:rsidP="0059096B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Определение фактического уровня знаний</w:t>
            </w:r>
          </w:p>
          <w:p w:rsidR="00F307D8" w:rsidRPr="00F456B7" w:rsidRDefault="00F307D8" w:rsidP="0059096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56B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157" w:type="pct"/>
            <w:vMerge w:val="restart"/>
          </w:tcPr>
          <w:p w:rsidR="00F307D8" w:rsidRPr="00F456B7" w:rsidRDefault="00F307D8" w:rsidP="002C5166">
            <w:pPr>
              <w:ind w:right="-18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выявление в знаниях учеников пробелов, которые требуют быстрой ликвидации</w:t>
            </w:r>
          </w:p>
        </w:tc>
        <w:tc>
          <w:tcPr>
            <w:tcW w:w="866" w:type="pct"/>
            <w:gridSpan w:val="2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7D8" w:rsidRPr="00F456B7" w:rsidTr="00002B78">
        <w:tc>
          <w:tcPr>
            <w:tcW w:w="268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1433" w:type="pct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Установление причин неуспеваемости учащихся через встречи с родителями, беседы со школьными специалистами: классным руководителем, психологом и обязательно с самим ребенком.</w:t>
            </w:r>
          </w:p>
        </w:tc>
        <w:tc>
          <w:tcPr>
            <w:tcW w:w="543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456B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157" w:type="pct"/>
            <w:vMerge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6" w:type="pct"/>
            <w:gridSpan w:val="2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07D8" w:rsidRPr="00F456B7" w:rsidTr="00002B78">
        <w:tc>
          <w:tcPr>
            <w:tcW w:w="268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1433" w:type="pct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Составление индивидуального плана работы по ликвидации пробелов в знаниях отстающего ученика</w:t>
            </w:r>
          </w:p>
        </w:tc>
        <w:tc>
          <w:tcPr>
            <w:tcW w:w="543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157" w:type="pct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Выделение индивидуальных проблем обучающегося</w:t>
            </w:r>
          </w:p>
        </w:tc>
        <w:tc>
          <w:tcPr>
            <w:tcW w:w="866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4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307D8" w:rsidRPr="00F456B7" w:rsidTr="00B562FE">
        <w:tc>
          <w:tcPr>
            <w:tcW w:w="5000" w:type="pct"/>
            <w:gridSpan w:val="8"/>
          </w:tcPr>
          <w:p w:rsidR="00F307D8" w:rsidRDefault="00F307D8" w:rsidP="00B562FE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07D8" w:rsidRDefault="00F307D8" w:rsidP="00B562FE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07D8" w:rsidRPr="00F456B7" w:rsidRDefault="00F307D8" w:rsidP="00B562FE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6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2. Направления образовательного развития ученика</w:t>
            </w:r>
          </w:p>
        </w:tc>
      </w:tr>
      <w:tr w:rsidR="00F307D8" w:rsidRPr="00F456B7" w:rsidTr="00002B78">
        <w:tc>
          <w:tcPr>
            <w:tcW w:w="268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433" w:type="pct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Использование дифференцированного подхода при организации самостоятельной работы на уроке. Включение посильных индивидуальных заданий.</w:t>
            </w:r>
          </w:p>
        </w:tc>
        <w:tc>
          <w:tcPr>
            <w:tcW w:w="543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157" w:type="pct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Рост динамике от занятия к занятию</w:t>
            </w:r>
          </w:p>
        </w:tc>
        <w:tc>
          <w:tcPr>
            <w:tcW w:w="866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4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307D8" w:rsidRPr="00F456B7" w:rsidTr="00002B78">
        <w:tc>
          <w:tcPr>
            <w:tcW w:w="268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1433" w:type="pct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Контроль за выполнением домашнего задания</w:t>
            </w:r>
          </w:p>
        </w:tc>
        <w:tc>
          <w:tcPr>
            <w:tcW w:w="543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57" w:type="pct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Повышение самостоятельности и качества выполнения домашнего задания</w:t>
            </w:r>
          </w:p>
        </w:tc>
        <w:tc>
          <w:tcPr>
            <w:tcW w:w="866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4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307D8" w:rsidRPr="00F456B7" w:rsidTr="00002B78">
        <w:tc>
          <w:tcPr>
            <w:tcW w:w="268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1433" w:type="pct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Организация индивидуальной работы</w:t>
            </w:r>
          </w:p>
        </w:tc>
        <w:tc>
          <w:tcPr>
            <w:tcW w:w="543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57" w:type="pct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Повышение уровня самостоятельности при выполнении заданий</w:t>
            </w:r>
          </w:p>
        </w:tc>
        <w:tc>
          <w:tcPr>
            <w:tcW w:w="866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4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307D8" w:rsidRPr="00F456B7" w:rsidTr="00002B78">
        <w:tc>
          <w:tcPr>
            <w:tcW w:w="268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1433" w:type="pct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Ликвидация пробелов в знаниях, выявленных при выполнении самостоятельных и контрольных работ, повторный контроль</w:t>
            </w:r>
          </w:p>
        </w:tc>
        <w:tc>
          <w:tcPr>
            <w:tcW w:w="543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57" w:type="pct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Контроль знаний и умений </w:t>
            </w:r>
          </w:p>
        </w:tc>
        <w:tc>
          <w:tcPr>
            <w:tcW w:w="866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4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307D8" w:rsidRPr="00F456B7" w:rsidTr="00002B78">
        <w:tc>
          <w:tcPr>
            <w:tcW w:w="268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1433" w:type="pct"/>
          </w:tcPr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Карточки-подсказки, тренажеры</w:t>
            </w:r>
          </w:p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3" w:type="pct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57" w:type="pct"/>
          </w:tcPr>
          <w:p w:rsidR="00F307D8" w:rsidRPr="00F456B7" w:rsidRDefault="00F307D8" w:rsidP="00B36B64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5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Использование карточек-подсказок, тренажеров</w:t>
            </w:r>
          </w:p>
          <w:p w:rsidR="00F307D8" w:rsidRPr="00F456B7" w:rsidRDefault="00F307D8" w:rsidP="002C516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66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34" w:type="pct"/>
            <w:gridSpan w:val="2"/>
          </w:tcPr>
          <w:p w:rsidR="00F307D8" w:rsidRPr="00F456B7" w:rsidRDefault="00F307D8" w:rsidP="002C5166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F307D8" w:rsidRPr="00934193" w:rsidRDefault="00F307D8" w:rsidP="00934193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</w:p>
    <w:p w:rsidR="00F307D8" w:rsidRDefault="00F307D8" w:rsidP="00B26FA9">
      <w:pPr>
        <w:rPr>
          <w:b/>
          <w:sz w:val="28"/>
          <w:szCs w:val="28"/>
        </w:rPr>
      </w:pPr>
    </w:p>
    <w:p w:rsidR="00F307D8" w:rsidRPr="00B36B64" w:rsidRDefault="00F307D8" w:rsidP="005909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6B64">
        <w:rPr>
          <w:rFonts w:ascii="Times New Roman" w:hAnsi="Times New Roman"/>
          <w:b/>
          <w:sz w:val="28"/>
          <w:szCs w:val="28"/>
        </w:rPr>
        <w:lastRenderedPageBreak/>
        <w:t>Приложение</w:t>
      </w:r>
    </w:p>
    <w:p w:rsidR="00F307D8" w:rsidRPr="00B36B64" w:rsidRDefault="00F307D8" w:rsidP="005909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307D8" w:rsidRPr="00B36B64" w:rsidRDefault="00F307D8" w:rsidP="005909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36B64">
        <w:rPr>
          <w:rFonts w:ascii="Times New Roman" w:hAnsi="Times New Roman"/>
          <w:b/>
          <w:sz w:val="28"/>
          <w:szCs w:val="28"/>
        </w:rPr>
        <w:t>Рекомендации при работе со слабоуспевающими учащимися</w:t>
      </w:r>
    </w:p>
    <w:p w:rsidR="00F307D8" w:rsidRPr="00B36B64" w:rsidRDefault="00F307D8" w:rsidP="005909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07D8" w:rsidRPr="00B36B64" w:rsidRDefault="00F307D8" w:rsidP="005909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07D8" w:rsidRPr="00B36B64" w:rsidRDefault="00F307D8" w:rsidP="005909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64">
        <w:rPr>
          <w:rFonts w:ascii="Times New Roman" w:hAnsi="Times New Roman"/>
          <w:sz w:val="28"/>
          <w:szCs w:val="28"/>
        </w:rPr>
        <w:t>1.  При опросе «слабоуспевающим» ученикам необходимо давать алгоритм ответа; разрешать пользоваться планом, составленным при подготовке домашнего задания; давать больше времени готовиться к ответу у доски; разрешать делать предварительные записи, пользоваться наглядными пособиями.</w:t>
      </w:r>
    </w:p>
    <w:p w:rsidR="00F307D8" w:rsidRPr="00B36B64" w:rsidRDefault="00F307D8" w:rsidP="005909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64">
        <w:rPr>
          <w:rFonts w:ascii="Times New Roman" w:hAnsi="Times New Roman"/>
          <w:sz w:val="28"/>
          <w:szCs w:val="28"/>
        </w:rPr>
        <w:t>2.  По возможности задавать ученикам наводящие вопросы, которые помогут им последовательно изложить материал.</w:t>
      </w:r>
    </w:p>
    <w:p w:rsidR="00F307D8" w:rsidRPr="00B36B64" w:rsidRDefault="00F307D8" w:rsidP="005909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64">
        <w:rPr>
          <w:rFonts w:ascii="Times New Roman" w:hAnsi="Times New Roman"/>
          <w:sz w:val="28"/>
          <w:szCs w:val="28"/>
        </w:rPr>
        <w:t>3.  Систематически проверять усвоение материала по темам уроков, на которых ученик отсутствовал по той или иной причине.</w:t>
      </w:r>
    </w:p>
    <w:p w:rsidR="00F307D8" w:rsidRPr="00B36B64" w:rsidRDefault="00F307D8" w:rsidP="005909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64">
        <w:rPr>
          <w:rFonts w:ascii="Times New Roman" w:hAnsi="Times New Roman"/>
          <w:sz w:val="28"/>
          <w:szCs w:val="28"/>
        </w:rPr>
        <w:t>4.  В ходе опроса и при анализе его результатов создать атмосферу доброжелательности.</w:t>
      </w:r>
    </w:p>
    <w:p w:rsidR="00F307D8" w:rsidRPr="00B36B64" w:rsidRDefault="00F307D8" w:rsidP="005909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64">
        <w:rPr>
          <w:rFonts w:ascii="Times New Roman" w:hAnsi="Times New Roman"/>
          <w:sz w:val="28"/>
          <w:szCs w:val="28"/>
        </w:rPr>
        <w:t>5.  В процессе изучения н</w:t>
      </w:r>
      <w:r>
        <w:rPr>
          <w:rFonts w:ascii="Times New Roman" w:hAnsi="Times New Roman"/>
          <w:sz w:val="28"/>
          <w:szCs w:val="28"/>
        </w:rPr>
        <w:t>ового материала внимание «низко</w:t>
      </w:r>
      <w:r w:rsidRPr="00B36B64">
        <w:rPr>
          <w:rFonts w:ascii="Times New Roman" w:hAnsi="Times New Roman"/>
          <w:sz w:val="28"/>
          <w:szCs w:val="28"/>
        </w:rPr>
        <w:t>мотивированных» учеников обращается на наиболее сложные разделы изучаемой темы. Необходимо чаще обращаться к ним с вопросами, выясняющими  понимание учебного материала, стимулировать вопросы учеников при затруднениях в усвоении нового материала.</w:t>
      </w:r>
    </w:p>
    <w:p w:rsidR="00F307D8" w:rsidRPr="00B36B64" w:rsidRDefault="00F307D8" w:rsidP="005909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64">
        <w:rPr>
          <w:rFonts w:ascii="Times New Roman" w:hAnsi="Times New Roman"/>
          <w:sz w:val="28"/>
          <w:szCs w:val="28"/>
        </w:rPr>
        <w:t>6. В ходе самостоятельной работы на уроке «слабоуспевающим» ученикам рекомендуется давать упражнения, направленные на устранение ошибок, допускаемых ими при устных ответах или в письменных работах.</w:t>
      </w:r>
    </w:p>
    <w:p w:rsidR="00F307D8" w:rsidRPr="00B36B64" w:rsidRDefault="00F307D8" w:rsidP="005909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6B64">
        <w:rPr>
          <w:rFonts w:ascii="Times New Roman" w:hAnsi="Times New Roman"/>
          <w:sz w:val="28"/>
          <w:szCs w:val="28"/>
        </w:rPr>
        <w:t>7. Необходимо отмечать положительные моменты в их работе, затруднения  и указывать способы их устранения, оказывать помощь с одновременным развитием самостоятельности в учении.</w:t>
      </w:r>
    </w:p>
    <w:p w:rsidR="00F307D8" w:rsidRPr="00B36B64" w:rsidRDefault="00F307D8" w:rsidP="005909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07D8" w:rsidRPr="00B36B64" w:rsidRDefault="00F307D8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АНКЕТА ДЛЯ УЧАЩИХСЯ</w:t>
      </w:r>
      <w:r w:rsidRPr="00B36B6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br/>
        <w:t>Определение доминирующих мотивов учения</w:t>
      </w:r>
    </w:p>
    <w:p w:rsidR="00F307D8" w:rsidRPr="00B36B64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Дорогой ученик! Для работы по преодолению неуспешности в обучении учителю необходимо знать наиболее и наименее осознаваемые мотивы твоего обучения.</w:t>
      </w:r>
    </w:p>
    <w:p w:rsidR="00F307D8" w:rsidRPr="00B36B64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Поставь, пожалуйста, напротив наименования мотива указанный балл.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Понимаю, что ученик должен учиться хорошо.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Хочу закончить школу и учиться дальше. 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Понимаю, что знания мне нужны для будущего.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Хочу быть культурным и развитым человеком 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Хочу получать хорошие отметки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Хочу получать одобрение родителей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Хочу, чтобы класс был хорошего мнения обо мне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Хочу быть лучшим учеником в классе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Хочу, чтобы мои ответы на уроках были всегда лучше всех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Хочу занять достойное место среди лучших в классе    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Мне нравится учиться 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Люблю узнавать новое   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Нравятся необычные и нестандартные уроки учителей     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Мне нравится преодолевать трудности в учебной деятельности 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Люблю уроки, на которых можно рассуждать   </w:t>
      </w:r>
    </w:p>
    <w:p w:rsidR="00F307D8" w:rsidRPr="00B36B64" w:rsidRDefault="00F307D8" w:rsidP="0059096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Люблю, когда учитель оценивает справедливо мои учебные успехи  </w:t>
      </w:r>
    </w:p>
    <w:p w:rsidR="00F307D8" w:rsidRPr="00B36B64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Мотивы обучения:</w:t>
      </w:r>
    </w:p>
    <w:p w:rsidR="00F307D8" w:rsidRPr="00B36B64" w:rsidRDefault="00F307D8" w:rsidP="005909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мотив долга и ответственности – № 1;</w:t>
      </w:r>
    </w:p>
    <w:p w:rsidR="00F307D8" w:rsidRPr="00B36B64" w:rsidRDefault="00F307D8" w:rsidP="005909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мотивы самоопределения и самосовершенствования – № 2–4;</w:t>
      </w:r>
    </w:p>
    <w:p w:rsidR="00F307D8" w:rsidRPr="00B36B64" w:rsidRDefault="00F307D8" w:rsidP="005909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мотивы собственного благополучия – № 5–7;</w:t>
      </w:r>
    </w:p>
    <w:p w:rsidR="00F307D8" w:rsidRPr="00B36B64" w:rsidRDefault="00F307D8" w:rsidP="005909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мотивы престижности – № 8–10;</w:t>
      </w:r>
    </w:p>
    <w:p w:rsidR="00F307D8" w:rsidRPr="00B36B64" w:rsidRDefault="00F307D8" w:rsidP="005909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мотивы содержания учебной деятельности – № 11–13;</w:t>
      </w:r>
    </w:p>
    <w:p w:rsidR="00F307D8" w:rsidRPr="00B36B64" w:rsidRDefault="00F307D8" w:rsidP="005909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color w:val="000000"/>
          <w:sz w:val="28"/>
          <w:szCs w:val="28"/>
          <w:lang w:eastAsia="ru-RU"/>
        </w:rPr>
        <w:t>мотивы отношения к процессу учения – № 14–16.</w:t>
      </w:r>
    </w:p>
    <w:p w:rsidR="00F307D8" w:rsidRPr="00B36B64" w:rsidRDefault="00F307D8" w:rsidP="0059096B">
      <w:pPr>
        <w:spacing w:after="0" w:line="240" w:lineRule="auto"/>
        <w:jc w:val="center"/>
        <w:rPr>
          <w:rFonts w:ascii="Times New Roman" w:hAnsi="Times New Roman"/>
          <w:b/>
          <w:bCs/>
          <w:color w:val="0000FF"/>
          <w:sz w:val="28"/>
          <w:szCs w:val="28"/>
        </w:rPr>
      </w:pPr>
    </w:p>
    <w:p w:rsidR="00F307D8" w:rsidRPr="00B36B64" w:rsidRDefault="00F307D8" w:rsidP="0059096B">
      <w:pPr>
        <w:spacing w:before="100" w:beforeAutospacing="1"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B36B64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Памятка 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r w:rsidRPr="00B36B64">
        <w:rPr>
          <w:rFonts w:ascii="Times New Roman" w:hAnsi="Times New Roman"/>
          <w:sz w:val="28"/>
          <w:szCs w:val="28"/>
        </w:rPr>
        <w:t>Психотерапия неуспеваемости</w:t>
      </w:r>
      <w:r>
        <w:rPr>
          <w:rFonts w:ascii="Times New Roman" w:hAnsi="Times New Roman"/>
          <w:sz w:val="28"/>
          <w:szCs w:val="28"/>
        </w:rPr>
        <w:t>»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 xml:space="preserve">1. </w:t>
      </w:r>
      <w:r>
        <w:rPr>
          <w:rFonts w:ascii="Times New Roman" w:hAnsi="Times New Roman"/>
          <w:sz w:val="28"/>
          <w:szCs w:val="28"/>
        </w:rPr>
        <w:t>«</w:t>
      </w:r>
      <w:r w:rsidRPr="00B36B64">
        <w:rPr>
          <w:rFonts w:ascii="Times New Roman" w:hAnsi="Times New Roman"/>
          <w:sz w:val="28"/>
          <w:szCs w:val="28"/>
        </w:rPr>
        <w:t>Не бить лежачего</w:t>
      </w:r>
      <w:r>
        <w:rPr>
          <w:rFonts w:ascii="Times New Roman" w:hAnsi="Times New Roman"/>
          <w:sz w:val="28"/>
          <w:szCs w:val="28"/>
        </w:rPr>
        <w:t>»</w:t>
      </w:r>
      <w:r w:rsidRPr="00B36B64">
        <w:rPr>
          <w:rFonts w:ascii="Times New Roman" w:hAnsi="Times New Roman"/>
          <w:sz w:val="28"/>
          <w:szCs w:val="28"/>
        </w:rPr>
        <w:t xml:space="preserve">. 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>Оценку своих знаний учащийся уже получил и ждет спокойной помощи, а не новых упреков.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 xml:space="preserve">2. </w:t>
      </w:r>
      <w:r>
        <w:rPr>
          <w:rFonts w:ascii="Times New Roman" w:hAnsi="Times New Roman"/>
          <w:sz w:val="28"/>
          <w:szCs w:val="28"/>
        </w:rPr>
        <w:t>«</w:t>
      </w:r>
      <w:r w:rsidRPr="00B36B64">
        <w:rPr>
          <w:rFonts w:ascii="Times New Roman" w:hAnsi="Times New Roman"/>
          <w:sz w:val="28"/>
          <w:szCs w:val="28"/>
        </w:rPr>
        <w:t>Не более одного недостатка в минуту</w:t>
      </w:r>
      <w:r>
        <w:rPr>
          <w:rFonts w:ascii="Times New Roman" w:hAnsi="Times New Roman"/>
          <w:sz w:val="28"/>
          <w:szCs w:val="28"/>
        </w:rPr>
        <w:t>»</w:t>
      </w:r>
      <w:r w:rsidRPr="00B36B64">
        <w:rPr>
          <w:rFonts w:ascii="Times New Roman" w:hAnsi="Times New Roman"/>
          <w:sz w:val="28"/>
          <w:szCs w:val="28"/>
        </w:rPr>
        <w:t xml:space="preserve"> 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>Избавляя человека от недостатков, знайте меру. Иначе человек станет нечувствительным к вашим оценкам. По возможности выберите из множества недостатков тот, который особенно непереносим, который хотите ликвидировать в первую очередь, и помогайте бороться с ним.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 xml:space="preserve">3. </w:t>
      </w:r>
      <w:r>
        <w:rPr>
          <w:rFonts w:ascii="Times New Roman" w:hAnsi="Times New Roman"/>
          <w:sz w:val="28"/>
          <w:szCs w:val="28"/>
        </w:rPr>
        <w:t>«</w:t>
      </w:r>
      <w:r w:rsidRPr="00B36B64">
        <w:rPr>
          <w:rFonts w:ascii="Times New Roman" w:hAnsi="Times New Roman"/>
          <w:sz w:val="28"/>
          <w:szCs w:val="28"/>
        </w:rPr>
        <w:t>За двумя зайцами погонишься…</w:t>
      </w:r>
      <w:r>
        <w:rPr>
          <w:rFonts w:ascii="Times New Roman" w:hAnsi="Times New Roman"/>
          <w:sz w:val="28"/>
          <w:szCs w:val="28"/>
        </w:rPr>
        <w:t>»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>Начните с ликвидации тех учебных трудностей, которые в первую очередь значимы для самого учащегося.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 xml:space="preserve">4. </w:t>
      </w:r>
      <w:r>
        <w:rPr>
          <w:rFonts w:ascii="Times New Roman" w:hAnsi="Times New Roman"/>
          <w:sz w:val="28"/>
          <w:szCs w:val="28"/>
        </w:rPr>
        <w:t>«</w:t>
      </w:r>
      <w:r w:rsidRPr="00B36B64">
        <w:rPr>
          <w:rFonts w:ascii="Times New Roman" w:hAnsi="Times New Roman"/>
          <w:sz w:val="28"/>
          <w:szCs w:val="28"/>
        </w:rPr>
        <w:t>Хвалить исполнителя, критиковать исполнение</w:t>
      </w:r>
      <w:r>
        <w:rPr>
          <w:rFonts w:ascii="Times New Roman" w:hAnsi="Times New Roman"/>
          <w:sz w:val="28"/>
          <w:szCs w:val="28"/>
        </w:rPr>
        <w:t>»</w:t>
      </w:r>
      <w:r w:rsidRPr="00B36B64">
        <w:rPr>
          <w:rFonts w:ascii="Times New Roman" w:hAnsi="Times New Roman"/>
          <w:sz w:val="28"/>
          <w:szCs w:val="28"/>
        </w:rPr>
        <w:t xml:space="preserve"> 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>Оценка должна иметь точный адрес. Критика должна быть как можно более безличной.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 xml:space="preserve">5. Сравнивайте сегодняшние успехи учащегося с его собственными вчерашними неудачами. 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>Даже самый малый успех – это победа над собой, и она должна быть замечена и оценена по заслугам.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lastRenderedPageBreak/>
        <w:br/>
        <w:t xml:space="preserve">6. Не скупитесь на похвалу. 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>Выделите из потока неудач крошечный островок, соломинку успеха, и возникнет плацдарм, с которого можно вести наступление на незнание и неумение.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 xml:space="preserve">7. Техника оценочной безопасности 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 xml:space="preserve">Оценивать деятельность дробно, дифференцированно. Возникает деловая мотивация учения: </w:t>
      </w:r>
      <w:r>
        <w:rPr>
          <w:rFonts w:ascii="Times New Roman" w:hAnsi="Times New Roman"/>
          <w:sz w:val="28"/>
          <w:szCs w:val="28"/>
        </w:rPr>
        <w:t>«</w:t>
      </w:r>
      <w:r w:rsidRPr="00B36B64">
        <w:rPr>
          <w:rFonts w:ascii="Times New Roman" w:hAnsi="Times New Roman"/>
          <w:sz w:val="28"/>
          <w:szCs w:val="28"/>
        </w:rPr>
        <w:t>Еще не знаю, но могу и хочу знать</w:t>
      </w:r>
      <w:r>
        <w:rPr>
          <w:rFonts w:ascii="Times New Roman" w:hAnsi="Times New Roman"/>
          <w:sz w:val="28"/>
          <w:szCs w:val="28"/>
        </w:rPr>
        <w:t>»</w:t>
      </w:r>
      <w:r w:rsidRPr="00B36B64">
        <w:rPr>
          <w:rFonts w:ascii="Times New Roman" w:hAnsi="Times New Roman"/>
          <w:sz w:val="28"/>
          <w:szCs w:val="28"/>
        </w:rPr>
        <w:t>.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 xml:space="preserve">8. Ставьте перед учащимися предельно конкретные и реальные цели. 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>Не искушайте его невыполнимыми целями.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 xml:space="preserve">9. Учащийся не объект, а соучастник оценки 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>Умение оценивать себя самостоятельно – главное средство преодоления учебных трудностей. Приучение к самооценке начните с ее дифференциации. Отдельной отметки заслуживают красота, скорость выполнения работ, ошибки за невнимание и ошибки "на правила", своевременное выполнение задания.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 xml:space="preserve">10. Сравнивайте достижения </w:t>
      </w:r>
      <w:r w:rsidRPr="00B36B64">
        <w:rPr>
          <w:rFonts w:ascii="Times New Roman" w:hAnsi="Times New Roman"/>
          <w:sz w:val="28"/>
          <w:szCs w:val="28"/>
        </w:rPr>
        <w:br/>
      </w:r>
      <w:r w:rsidRPr="00B36B64">
        <w:rPr>
          <w:rFonts w:ascii="Times New Roman" w:hAnsi="Times New Roman"/>
          <w:sz w:val="28"/>
          <w:szCs w:val="28"/>
        </w:rPr>
        <w:br/>
        <w:t>Оценка должна выражаться в каких-либо зримых знаках: графиках, таблицах, которые помогут сравнить вчерашние и сегодняшние достижения учащегося.</w:t>
      </w:r>
    </w:p>
    <w:p w:rsidR="00F307D8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  <w:r w:rsidRPr="00B36B64"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  <w:t xml:space="preserve">                                       </w:t>
      </w:r>
    </w:p>
    <w:p w:rsidR="00F307D8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Pr="00B36B64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Pr="00B36B64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Pr="00B36B64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Default="00F307D8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</w:p>
    <w:p w:rsidR="00F307D8" w:rsidRPr="00B36B64" w:rsidRDefault="00F307D8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</w:pPr>
      <w:r w:rsidRPr="00B36B64"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eastAsia="ru-RU"/>
        </w:rPr>
        <w:lastRenderedPageBreak/>
        <w:t>Профилактика неуспеваемости</w:t>
      </w:r>
    </w:p>
    <w:p w:rsidR="00F307D8" w:rsidRPr="00B36B64" w:rsidRDefault="00F307D8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36B6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Оказание помощи неуспевающему ученику на уроке</w:t>
      </w:r>
    </w:p>
    <w:p w:rsidR="00F307D8" w:rsidRPr="00B36B64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3"/>
        <w:gridCol w:w="7366"/>
      </w:tblGrid>
      <w:tr w:rsidR="00F307D8" w:rsidRPr="00F456B7" w:rsidTr="00EA08A9">
        <w:tc>
          <w:tcPr>
            <w:tcW w:w="2523" w:type="dxa"/>
          </w:tcPr>
          <w:p w:rsidR="00F307D8" w:rsidRPr="00B36B64" w:rsidRDefault="00F307D8" w:rsidP="005909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hAnsi="Times New Roman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7366" w:type="dxa"/>
          </w:tcPr>
          <w:p w:rsidR="00F307D8" w:rsidRPr="00B36B64" w:rsidRDefault="00F307D8" w:rsidP="005909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hAnsi="Times New Roman"/>
                <w:sz w:val="28"/>
                <w:szCs w:val="28"/>
                <w:lang w:eastAsia="ru-RU"/>
              </w:rPr>
              <w:t>Акценты в обучении</w:t>
            </w:r>
          </w:p>
        </w:tc>
      </w:tr>
      <w:tr w:rsidR="00F307D8" w:rsidRPr="00F456B7" w:rsidTr="00EA08A9">
        <w:trPr>
          <w:trHeight w:val="1411"/>
        </w:trPr>
        <w:tc>
          <w:tcPr>
            <w:tcW w:w="2523" w:type="dxa"/>
          </w:tcPr>
          <w:p w:rsidR="00F307D8" w:rsidRPr="00B36B64" w:rsidRDefault="00F307D8" w:rsidP="005909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 процессе контроля </w:t>
            </w:r>
            <w:r w:rsidRPr="00B36B64"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за подготовленно</w:t>
            </w:r>
            <w:r w:rsidRPr="00B36B64"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softHyphen/>
            </w:r>
            <w:r w:rsidRPr="00B36B64"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стью учащихся</w:t>
            </w:r>
          </w:p>
          <w:p w:rsidR="00F307D8" w:rsidRPr="00B36B64" w:rsidRDefault="00F307D8" w:rsidP="005909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366" w:type="dxa"/>
          </w:tcPr>
          <w:p w:rsidR="00F307D8" w:rsidRPr="00B36B64" w:rsidRDefault="00F307D8" w:rsidP="005909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B36B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Специально контролировать усвоение вопросов, обычно вызывающих у учащихся наибольшие затруднения.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 По окончании усвоения темы или раздела, обобщать итоги усвоения основных понятий, законов, правил, умений и навыков школьниками, выявлять причины отставания. </w:t>
            </w:r>
          </w:p>
        </w:tc>
      </w:tr>
      <w:tr w:rsidR="00F307D8" w:rsidRPr="00F456B7" w:rsidTr="00EA08A9">
        <w:tc>
          <w:tcPr>
            <w:tcW w:w="2523" w:type="dxa"/>
          </w:tcPr>
          <w:p w:rsidR="00F307D8" w:rsidRPr="00B36B64" w:rsidRDefault="00F307D8" w:rsidP="005909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При изложении нового </w:t>
            </w:r>
            <w:r w:rsidRPr="00B36B64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материала</w:t>
            </w:r>
          </w:p>
          <w:p w:rsidR="00F307D8" w:rsidRPr="00B36B64" w:rsidRDefault="00F307D8" w:rsidP="005909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7366" w:type="dxa"/>
          </w:tcPr>
          <w:p w:rsidR="00F307D8" w:rsidRPr="00B36B64" w:rsidRDefault="00F307D8" w:rsidP="005909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hAnsi="Times New Roman"/>
                <w:sz w:val="28"/>
                <w:szCs w:val="28"/>
                <w:lang w:eastAsia="ru-RU"/>
              </w:rPr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материал.</w:t>
            </w:r>
          </w:p>
        </w:tc>
      </w:tr>
      <w:tr w:rsidR="00F307D8" w:rsidRPr="00F456B7" w:rsidTr="00EA08A9">
        <w:tc>
          <w:tcPr>
            <w:tcW w:w="2523" w:type="dxa"/>
          </w:tcPr>
          <w:p w:rsidR="00F307D8" w:rsidRPr="00B36B64" w:rsidRDefault="00F307D8" w:rsidP="005909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B36B64">
              <w:rPr>
                <w:rFonts w:ascii="Times New Roman" w:hAnsi="Times New Roman"/>
                <w:color w:val="000000"/>
                <w:spacing w:val="9"/>
                <w:sz w:val="28"/>
                <w:szCs w:val="28"/>
                <w:lang w:eastAsia="ru-RU"/>
              </w:rPr>
              <w:t xml:space="preserve">В ходе самостоятельной </w:t>
            </w:r>
            <w:r w:rsidRPr="00B36B64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работы уча</w:t>
            </w:r>
            <w:r w:rsidRPr="00B36B64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щихся на уроке</w:t>
            </w:r>
          </w:p>
        </w:tc>
        <w:tc>
          <w:tcPr>
            <w:tcW w:w="7366" w:type="dxa"/>
          </w:tcPr>
          <w:p w:rsidR="00F307D8" w:rsidRPr="00B36B64" w:rsidRDefault="00F307D8" w:rsidP="005909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Подбирать для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большего эффекта. Включать в содержание самостоятельной работы упражнения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выполнять ее в должном темпе и осуществлять контроль.  </w:t>
            </w:r>
          </w:p>
        </w:tc>
      </w:tr>
      <w:tr w:rsidR="00F307D8" w:rsidRPr="00F456B7" w:rsidTr="00EA08A9">
        <w:tc>
          <w:tcPr>
            <w:tcW w:w="2523" w:type="dxa"/>
          </w:tcPr>
          <w:p w:rsidR="00F307D8" w:rsidRPr="00B36B64" w:rsidRDefault="00F307D8" w:rsidP="0059096B">
            <w:pPr>
              <w:spacing w:after="0" w:line="240" w:lineRule="auto"/>
              <w:rPr>
                <w:rFonts w:ascii="Times New Roman" w:hAnsi="Times New Roman"/>
                <w:color w:val="000000"/>
                <w:spacing w:val="9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hAnsi="Times New Roman"/>
                <w:color w:val="000000"/>
                <w:spacing w:val="9"/>
                <w:sz w:val="28"/>
                <w:szCs w:val="28"/>
                <w:lang w:eastAsia="ru-RU"/>
              </w:rPr>
              <w:t>При организации самостоятельной работы вне класса</w:t>
            </w:r>
          </w:p>
        </w:tc>
        <w:tc>
          <w:tcPr>
            <w:tcW w:w="7366" w:type="dxa"/>
          </w:tcPr>
          <w:p w:rsidR="00F307D8" w:rsidRPr="00B36B64" w:rsidRDefault="00F307D8" w:rsidP="005909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6B64">
              <w:rPr>
                <w:rFonts w:ascii="Times New Roman" w:hAnsi="Times New Roman"/>
                <w:sz w:val="28"/>
                <w:szCs w:val="28"/>
                <w:lang w:eastAsia="ru-RU"/>
              </w:rPr>
              <w:t>Обеспечить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степень понимания этих инструкций слабоуспевающими школьниками. Согласовать объем домашних заданий с другими учителями класса, исключая перегрузку, особенно слабоуспевающих учеников.</w:t>
            </w:r>
          </w:p>
        </w:tc>
      </w:tr>
    </w:tbl>
    <w:p w:rsidR="00F307D8" w:rsidRPr="0079470A" w:rsidRDefault="00F307D8" w:rsidP="00E1540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</w:rPr>
      </w:pPr>
      <w:r w:rsidRPr="0079470A">
        <w:rPr>
          <w:rFonts w:ascii="Times New Roman" w:hAnsi="Times New Roman"/>
          <w:b/>
          <w:spacing w:val="2"/>
          <w:sz w:val="28"/>
          <w:szCs w:val="28"/>
        </w:rPr>
        <w:lastRenderedPageBreak/>
        <w:t>Приложения</w:t>
      </w:r>
    </w:p>
    <w:p w:rsidR="00F307D8" w:rsidRPr="00A2191B" w:rsidRDefault="00F307D8" w:rsidP="00E1540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spacing w:val="2"/>
          <w:sz w:val="24"/>
          <w:szCs w:val="24"/>
        </w:rPr>
      </w:pPr>
    </w:p>
    <w:p w:rsidR="00F307D8" w:rsidRPr="00A2191B" w:rsidRDefault="00F307D8" w:rsidP="00E15401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spacing w:val="2"/>
          <w:sz w:val="24"/>
          <w:szCs w:val="24"/>
        </w:rPr>
      </w:pPr>
      <w:r w:rsidRPr="00A2191B">
        <w:rPr>
          <w:rFonts w:ascii="Times New Roman" w:hAnsi="Times New Roman"/>
          <w:b/>
          <w:spacing w:val="2"/>
          <w:sz w:val="24"/>
          <w:szCs w:val="24"/>
        </w:rPr>
        <w:t>Результаты мониторинг реализации программы наставничества.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jc w:val="righ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Таблица 1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SWOT-анализ реализуемой программы наставничества.</w:t>
      </w:r>
      <w:r w:rsidRPr="00A2191B">
        <w:rPr>
          <w:rFonts w:ascii="Times New Roman" w:hAnsi="Times New Roman"/>
          <w:spacing w:val="2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3016"/>
        <w:gridCol w:w="3082"/>
        <w:gridCol w:w="3257"/>
      </w:tblGrid>
      <w:tr w:rsidR="00F307D8" w:rsidRPr="00965496" w:rsidTr="005F53FE">
        <w:trPr>
          <w:trHeight w:val="12"/>
        </w:trPr>
        <w:tc>
          <w:tcPr>
            <w:tcW w:w="3016" w:type="dxa"/>
          </w:tcPr>
          <w:p w:rsidR="00F307D8" w:rsidRPr="00A2191B" w:rsidRDefault="00F307D8" w:rsidP="005F5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F307D8" w:rsidRPr="00A2191B" w:rsidRDefault="00F307D8" w:rsidP="005F5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F307D8" w:rsidRPr="00A2191B" w:rsidRDefault="00F307D8" w:rsidP="005F5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307D8" w:rsidRPr="00A2191B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z w:val="24"/>
                <w:szCs w:val="24"/>
              </w:rPr>
              <w:t>Факторы SWOT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307D8" w:rsidRPr="00A2191B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z w:val="24"/>
                <w:szCs w:val="24"/>
              </w:rPr>
              <w:t>Позитивные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307D8" w:rsidRPr="00A2191B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z w:val="24"/>
                <w:szCs w:val="24"/>
              </w:rPr>
              <w:t>Негативные</w:t>
            </w:r>
          </w:p>
        </w:tc>
      </w:tr>
      <w:tr w:rsidR="00F307D8" w:rsidRPr="00965496" w:rsidTr="005F53FE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307D8" w:rsidRPr="00A2191B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z w:val="24"/>
                <w:szCs w:val="24"/>
              </w:rPr>
              <w:t>Внутренние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307D8" w:rsidRPr="00A2191B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307D8" w:rsidRPr="00A2191B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z w:val="24"/>
                <w:szCs w:val="24"/>
              </w:rPr>
              <w:t>Слабые стороны</w:t>
            </w:r>
          </w:p>
        </w:tc>
      </w:tr>
      <w:tr w:rsidR="00F307D8" w:rsidRPr="00965496" w:rsidTr="005F53FE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307D8" w:rsidRPr="00A2191B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z w:val="24"/>
                <w:szCs w:val="24"/>
              </w:rPr>
              <w:t>Внешние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307D8" w:rsidRPr="00A2191B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z w:val="24"/>
                <w:szCs w:val="24"/>
              </w:rPr>
              <w:t>Возможности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:rsidR="00F307D8" w:rsidRPr="00A2191B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2191B">
              <w:rPr>
                <w:rFonts w:ascii="Times New Roman" w:hAnsi="Times New Roman"/>
                <w:sz w:val="24"/>
                <w:szCs w:val="24"/>
              </w:rPr>
              <w:t>Угрозы</w:t>
            </w:r>
          </w:p>
        </w:tc>
      </w:tr>
    </w:tbl>
    <w:p w:rsidR="00F307D8" w:rsidRPr="00A2191B" w:rsidRDefault="00F307D8" w:rsidP="00E15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Среди оцениваемых параметров:</w:t>
      </w:r>
    </w:p>
    <w:p w:rsidR="00F307D8" w:rsidRPr="00A2191B" w:rsidRDefault="00F307D8" w:rsidP="00E15401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сильные и слабые стороны программы наставничества;</w:t>
      </w:r>
    </w:p>
    <w:p w:rsidR="00F307D8" w:rsidRPr="00A2191B" w:rsidRDefault="00F307D8" w:rsidP="00E15401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возможности программы наставничества и угрозы ее реализации;</w:t>
      </w:r>
    </w:p>
    <w:p w:rsidR="00F307D8" w:rsidRPr="00A2191B" w:rsidRDefault="00F307D8" w:rsidP="00E15401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процент посещения обучающимися творческих кружков, спортивных секций и внеурочных объединений;</w:t>
      </w:r>
    </w:p>
    <w:p w:rsidR="00F307D8" w:rsidRPr="00A2191B" w:rsidRDefault="00F307D8" w:rsidP="00E15401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процент реализации образовательных и культурных проектов на базе образовательного учреждения и совместно с представителем организаций (предприятий) наставника;</w:t>
      </w:r>
    </w:p>
    <w:p w:rsidR="00F307D8" w:rsidRPr="00A2191B" w:rsidRDefault="00F307D8" w:rsidP="00E15401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процент обучающихся, прошедших профессиональные и компетентностные тесты;</w:t>
      </w:r>
    </w:p>
    <w:p w:rsidR="00F307D8" w:rsidRPr="00A2191B" w:rsidRDefault="00F307D8" w:rsidP="00E15401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 xml:space="preserve">количество обучающихся, планирующих стать наставниками в будущем и/или присоединиться к сообществу благодарных выпускников; </w:t>
      </w:r>
    </w:p>
    <w:p w:rsidR="00F307D8" w:rsidRPr="00A2191B" w:rsidRDefault="00F307D8" w:rsidP="00E15401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процент реализации образовательных и культурных программ на базе школы в форме «Ученик – ученик»</w:t>
      </w:r>
    </w:p>
    <w:p w:rsidR="00F307D8" w:rsidRPr="00A2191B" w:rsidRDefault="00F307D8" w:rsidP="00E15401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процент реализации образовательных и культурных программ на базе школы в форме «Учитель – учитель»</w:t>
      </w:r>
    </w:p>
    <w:p w:rsidR="00F307D8" w:rsidRPr="00A2191B" w:rsidRDefault="00F307D8" w:rsidP="00E15401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 xml:space="preserve">процент реализации образовательных и культурных программ </w:t>
      </w:r>
      <w:r>
        <w:rPr>
          <w:rFonts w:ascii="Times New Roman" w:hAnsi="Times New Roman"/>
          <w:spacing w:val="2"/>
          <w:sz w:val="24"/>
          <w:szCs w:val="24"/>
        </w:rPr>
        <w:t>на базе школы в форме «Учит</w:t>
      </w:r>
      <w:r w:rsidRPr="00A2191B">
        <w:rPr>
          <w:rFonts w:ascii="Times New Roman" w:hAnsi="Times New Roman"/>
          <w:spacing w:val="2"/>
          <w:sz w:val="24"/>
          <w:szCs w:val="24"/>
        </w:rPr>
        <w:t>ель – ученик»</w:t>
      </w:r>
      <w:r w:rsidRPr="00A2191B">
        <w:rPr>
          <w:rFonts w:ascii="Times New Roman" w:hAnsi="Times New Roman"/>
          <w:spacing w:val="2"/>
          <w:sz w:val="24"/>
          <w:szCs w:val="24"/>
        </w:rPr>
        <w:br/>
      </w:r>
    </w:p>
    <w:p w:rsidR="00F307D8" w:rsidRPr="00A2191B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pStyle w:val="a9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br/>
      </w:r>
    </w:p>
    <w:p w:rsidR="00F307D8" w:rsidRPr="00A2191B" w:rsidRDefault="00F307D8" w:rsidP="00E15401">
      <w:pPr>
        <w:shd w:val="clear" w:color="auto" w:fill="FFFFFF"/>
        <w:spacing w:after="0" w:line="275" w:lineRule="atLeast"/>
        <w:jc w:val="righ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lastRenderedPageBreak/>
        <w:t>Таблица 2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Индикаторы оценки влияния программ на всех участников школы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7"/>
        <w:gridCol w:w="1842"/>
        <w:gridCol w:w="1985"/>
      </w:tblGrid>
      <w:tr w:rsidR="00F307D8" w:rsidRPr="00965496" w:rsidTr="005F53FE">
        <w:tc>
          <w:tcPr>
            <w:tcW w:w="5637" w:type="dxa"/>
            <w:vMerge w:val="restart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Индикаторы оценки</w:t>
            </w:r>
          </w:p>
        </w:tc>
        <w:tc>
          <w:tcPr>
            <w:tcW w:w="3827" w:type="dxa"/>
            <w:gridSpan w:val="2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Оценка результатов программы</w:t>
            </w:r>
          </w:p>
        </w:tc>
      </w:tr>
      <w:tr w:rsidR="00F307D8" w:rsidRPr="00965496" w:rsidTr="005F53FE">
        <w:tc>
          <w:tcPr>
            <w:tcW w:w="5637" w:type="dxa"/>
            <w:vMerge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на входе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на выходе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2021</w:t>
            </w: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Вовлеченность обучающихся в образовательный процесс.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Успеваемость учащихся по школе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Качество обучения по школе.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Процент учащихся, желающих  высокой школьной успеваемости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Уровень сформированности гибких навыков учащихся.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Доля учащихся, посещающих объединения дополнительного образования.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Доля учащихся, посещающих спортивные секции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Доля учащихся, участвующих в программах развития талантливых обучающихся.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школьном уровне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региональном уровне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всероссийском уровне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Доля учащихся, участвующих в волонтерской деятельности.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Доля успешно реализованных творческих и образовательных проектов.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Доля обучающихся с ограниченными возможностями здоровья, принимающих  участие в программах наставничества.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Число обучающихся состоящих на ВШК и ОПДН.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Доля собственных профессиональных работ, статей, исследований, методических практик молодого специалиста от общей доли молодых специалистов.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Участие молодых учителей в профессиональных конкурсах, фестивалях.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Количество молодых специалистов успешно прошедших процедуру аттестации.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Уровень закрепляемости молодых специалистов в школе.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Доля учащихся, имеющих пропуски по неуважительной причине (желание посещения школы учащимися).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Уровень личностной тревожности учащихся. 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Эмоциональное состояние при посещении школы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жалоб от родителей и педагогов, связанных с социальной незащищенностью и конфликтами внутри коллектива обучающихся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Уровень психологического климата в педагогическом коллективе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Уровень психоэмоционального  состояния специалистов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Уровень профессионального выгорания педагогов.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Уровень удовлетворенности своей профессией педагогов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5637" w:type="dxa"/>
          </w:tcPr>
          <w:p w:rsidR="00F307D8" w:rsidRPr="00965496" w:rsidRDefault="00F307D8" w:rsidP="005F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Количество конфликтов с педагогическим и родительским сообществами.</w:t>
            </w:r>
          </w:p>
        </w:tc>
        <w:tc>
          <w:tcPr>
            <w:tcW w:w="184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</w:tbl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8E7688" w:rsidRDefault="00F307D8" w:rsidP="00E15401">
      <w:pPr>
        <w:pStyle w:val="af3"/>
        <w:rPr>
          <w:rFonts w:ascii="Times New Roman" w:hAnsi="Times New Roman"/>
          <w:b/>
          <w:sz w:val="24"/>
          <w:szCs w:val="24"/>
        </w:rPr>
      </w:pPr>
      <w:r w:rsidRPr="00A2191B">
        <w:br/>
        <w:t xml:space="preserve"> </w:t>
      </w:r>
      <w:r w:rsidRPr="00A2191B">
        <w:tab/>
      </w:r>
      <w:r w:rsidRPr="008E7688">
        <w:rPr>
          <w:rFonts w:ascii="Times New Roman" w:hAnsi="Times New Roman"/>
          <w:b/>
          <w:sz w:val="24"/>
          <w:szCs w:val="24"/>
        </w:rPr>
        <w:t>Анкета для участников (до начала работы) формы наставничества «Ученик – ученик».</w:t>
      </w:r>
    </w:p>
    <w:p w:rsidR="00F307D8" w:rsidRPr="008E7688" w:rsidRDefault="00F307D8" w:rsidP="00E15401">
      <w:pPr>
        <w:pStyle w:val="af3"/>
        <w:rPr>
          <w:rFonts w:ascii="Times New Roman" w:hAnsi="Times New Roman"/>
          <w:b/>
          <w:sz w:val="24"/>
          <w:szCs w:val="24"/>
        </w:rPr>
      </w:pPr>
      <w:r w:rsidRPr="008E7688">
        <w:rPr>
          <w:rFonts w:ascii="Times New Roman" w:hAnsi="Times New Roman"/>
          <w:b/>
          <w:sz w:val="24"/>
          <w:szCs w:val="24"/>
        </w:rPr>
        <w:t>Анкета наставляемого</w:t>
      </w:r>
    </w:p>
    <w:p w:rsidR="00F307D8" w:rsidRPr="008E7688" w:rsidRDefault="00F307D8" w:rsidP="00E15401">
      <w:pPr>
        <w:pStyle w:val="af3"/>
        <w:rPr>
          <w:rFonts w:ascii="Times New Roman" w:hAnsi="Times New Roman"/>
          <w:sz w:val="24"/>
          <w:szCs w:val="24"/>
        </w:rPr>
      </w:pPr>
    </w:p>
    <w:p w:rsidR="00F307D8" w:rsidRPr="008E7688" w:rsidRDefault="00F307D8" w:rsidP="00E15401">
      <w:pPr>
        <w:pStyle w:val="af3"/>
        <w:rPr>
          <w:rFonts w:ascii="Times New Roman" w:hAnsi="Times New Roman"/>
          <w:sz w:val="24"/>
          <w:szCs w:val="24"/>
        </w:rPr>
      </w:pPr>
      <w:r w:rsidRPr="008E7688">
        <w:rPr>
          <w:rFonts w:ascii="Times New Roman" w:hAnsi="Times New Roman"/>
          <w:sz w:val="24"/>
          <w:szCs w:val="24"/>
        </w:rPr>
        <w:t>1.  Сталкивались ли Вы раньше с программой наставничества? [да/нет]</w:t>
      </w:r>
    </w:p>
    <w:p w:rsidR="00F307D8" w:rsidRPr="008E7688" w:rsidRDefault="00F307D8" w:rsidP="00E15401">
      <w:pPr>
        <w:pStyle w:val="af3"/>
        <w:rPr>
          <w:rFonts w:ascii="Times New Roman" w:hAnsi="Times New Roman"/>
          <w:sz w:val="24"/>
          <w:szCs w:val="24"/>
        </w:rPr>
      </w:pPr>
      <w:r w:rsidRPr="008E7688">
        <w:rPr>
          <w:rFonts w:ascii="Times New Roman" w:hAnsi="Times New Roman"/>
          <w:sz w:val="24"/>
          <w:szCs w:val="24"/>
        </w:rPr>
        <w:t>2.  Если да, то где? _____________________________________________</w:t>
      </w:r>
    </w:p>
    <w:p w:rsidR="00F307D8" w:rsidRPr="008E7688" w:rsidRDefault="00F307D8" w:rsidP="00E15401">
      <w:pPr>
        <w:pStyle w:val="af3"/>
        <w:rPr>
          <w:rFonts w:ascii="Times New Roman" w:hAnsi="Times New Roman"/>
          <w:sz w:val="24"/>
          <w:szCs w:val="24"/>
        </w:rPr>
      </w:pPr>
      <w:r w:rsidRPr="008E7688">
        <w:rPr>
          <w:rFonts w:ascii="Times New Roman" w:hAnsi="Times New Roman"/>
          <w:sz w:val="24"/>
          <w:szCs w:val="24"/>
        </w:rPr>
        <w:t>Инструкция</w:t>
      </w:r>
    </w:p>
    <w:p w:rsidR="00F307D8" w:rsidRPr="008E7688" w:rsidRDefault="00F307D8" w:rsidP="00E15401">
      <w:pPr>
        <w:pStyle w:val="af3"/>
        <w:rPr>
          <w:rFonts w:ascii="Times New Roman" w:hAnsi="Times New Roman"/>
          <w:sz w:val="24"/>
          <w:szCs w:val="24"/>
        </w:rPr>
      </w:pPr>
      <w:r w:rsidRPr="008E7688">
        <w:rPr>
          <w:rFonts w:ascii="Times New Roman" w:hAnsi="Times New Roman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3.  Оцените  ожидаемый  уровень </w:t>
            </w:r>
          </w:p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комфорта при общении с наставником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4.Насколько </w:t>
            </w:r>
          </w:p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полезными/интересным,  как  Вам </w:t>
            </w:r>
          </w:p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кажется,  будут  личные  встречи  с </w:t>
            </w:r>
          </w:p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наставником?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5.Насколько </w:t>
            </w:r>
          </w:p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полезны/интересными,  как  Вам </w:t>
            </w:r>
          </w:p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кажется, будут групповые встречи?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Какой  уровень  поддержки  Вы </w:t>
            </w:r>
          </w:p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ожидаете от наставника?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Насколько  Вы  нуждаетесь  в </w:t>
            </w:r>
          </w:p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помощи наставника?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Насколько  понятным,  согласно </w:t>
            </w:r>
          </w:p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Вашим ожиданиям, должен быть план, </w:t>
            </w:r>
          </w:p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выстроенный наставником?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Насколько  Вам  важно </w:t>
            </w:r>
          </w:p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ощущение  безопасности  при  работе  с </w:t>
            </w:r>
          </w:p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на Насколько Вам важно обсудить </w:t>
            </w:r>
          </w:p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и  зафиксировать  ожидания </w:t>
            </w:r>
          </w:p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наставника? ставником?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Оцените  ожидаемые  после </w:t>
            </w:r>
          </w:p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завершения проекта перемены в Вашей </w:t>
            </w:r>
          </w:p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жизни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Оцените  ожидаемую </w:t>
            </w:r>
          </w:p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полезность проекта для Вас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12.  Оцените  ожидаемую </w:t>
            </w:r>
          </w:p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полезность проекта для Вас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F307D8" w:rsidRPr="008E7688" w:rsidRDefault="00F307D8" w:rsidP="00E15401">
      <w:pPr>
        <w:pStyle w:val="af3"/>
        <w:rPr>
          <w:rFonts w:ascii="Times New Roman" w:hAnsi="Times New Roman"/>
          <w:sz w:val="24"/>
          <w:szCs w:val="24"/>
        </w:rPr>
      </w:pPr>
      <w:r w:rsidRPr="008E7688">
        <w:rPr>
          <w:rFonts w:ascii="Times New Roman" w:hAnsi="Times New Roman"/>
          <w:sz w:val="24"/>
          <w:szCs w:val="24"/>
        </w:rPr>
        <w:t>13.  Что Вы ожидаете от программы?</w:t>
      </w:r>
    </w:p>
    <w:p w:rsidR="00F307D8" w:rsidRPr="008E7688" w:rsidRDefault="00F307D8" w:rsidP="00E15401">
      <w:pPr>
        <w:pStyle w:val="af3"/>
        <w:rPr>
          <w:rFonts w:ascii="Times New Roman" w:hAnsi="Times New Roman"/>
          <w:sz w:val="24"/>
          <w:szCs w:val="24"/>
        </w:rPr>
      </w:pPr>
      <w:r w:rsidRPr="008E7688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F307D8" w:rsidRPr="008E7688" w:rsidRDefault="00F307D8" w:rsidP="00E15401">
      <w:pPr>
        <w:pStyle w:val="af3"/>
        <w:rPr>
          <w:rFonts w:ascii="Times New Roman" w:hAnsi="Times New Roman"/>
          <w:sz w:val="24"/>
          <w:szCs w:val="24"/>
        </w:rPr>
      </w:pPr>
      <w:r w:rsidRPr="008E7688">
        <w:rPr>
          <w:rFonts w:ascii="Times New Roman" w:hAnsi="Times New Roman"/>
          <w:sz w:val="24"/>
          <w:szCs w:val="24"/>
        </w:rPr>
        <w:t xml:space="preserve">14.  Что для Вас является особенно ценным в программе? </w:t>
      </w:r>
    </w:p>
    <w:p w:rsidR="00F307D8" w:rsidRPr="008E7688" w:rsidRDefault="00F307D8" w:rsidP="00E15401">
      <w:pPr>
        <w:pStyle w:val="af3"/>
        <w:rPr>
          <w:rFonts w:ascii="Times New Roman" w:hAnsi="Times New Roman"/>
          <w:sz w:val="24"/>
          <w:szCs w:val="24"/>
        </w:rPr>
      </w:pPr>
      <w:r w:rsidRPr="008E7688">
        <w:rPr>
          <w:rFonts w:ascii="Times New Roman" w:hAnsi="Times New Roman"/>
          <w:sz w:val="24"/>
          <w:szCs w:val="24"/>
        </w:rPr>
        <w:lastRenderedPageBreak/>
        <w:t>_____________________________________________________________</w:t>
      </w:r>
    </w:p>
    <w:p w:rsidR="00F307D8" w:rsidRPr="008E7688" w:rsidRDefault="00F307D8" w:rsidP="00E15401">
      <w:pPr>
        <w:pStyle w:val="af3"/>
        <w:rPr>
          <w:rFonts w:ascii="Times New Roman" w:hAnsi="Times New Roman"/>
          <w:sz w:val="24"/>
          <w:szCs w:val="24"/>
        </w:rPr>
      </w:pPr>
      <w:r w:rsidRPr="008E7688">
        <w:rPr>
          <w:rFonts w:ascii="Times New Roman" w:hAnsi="Times New Roman"/>
          <w:sz w:val="24"/>
          <w:szCs w:val="24"/>
        </w:rPr>
        <w:t>15.  Вы рады, что участвуете в программе?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E7688">
        <w:rPr>
          <w:rFonts w:ascii="Times New Roman" w:hAnsi="Times New Roman"/>
          <w:sz w:val="24"/>
          <w:szCs w:val="24"/>
        </w:rPr>
        <w:t>[да/нет]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  <w:r w:rsidRPr="00A2191B">
        <w:rPr>
          <w:rFonts w:ascii="Times New Roman" w:hAnsi="Times New Roman"/>
          <w:b/>
          <w:spacing w:val="2"/>
          <w:sz w:val="24"/>
          <w:szCs w:val="24"/>
        </w:rPr>
        <w:t>Анкета наставника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2.  Если да, то где? _____________________________________________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Инструкция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3.  Насколько  комфортным  Вам 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представляется общение с наставником.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4.  Насколько  Вы  можете  реализовать  свои 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лидерские качества в программе?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5.  Насколько могут быть полезны/интересны 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групповые встречи?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6.  Насколько могут быть полезны/интересны 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личные встречи?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7.  Насколько  Ваша  работа  зависит  от 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предварительного  планирования 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(разработанного Вами)?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8.  Насколько  Вы  собираетесь 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придерживаться плана?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9.  Оцените  ожидаемую  включенность 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наставляемого в процесс.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10.  Оцените  ожидаемый  уровень 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удовлетворения от совместной работы.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11.  Оцените  ожидаемую  полезность 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проекта для Вас и Вашего наставляемого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12.  Что Вы ожидаете от программы и своей роли?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_____________________________________________________________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 xml:space="preserve">13.  Что в программе является наиболее ценным для Вас? 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_____________________________________________________________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14.  Насколько  важна  польза 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обучения Наставников?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15.  Вы рады, что участвуете в программе?  [да/нет]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  <w:r w:rsidRPr="00A2191B">
        <w:rPr>
          <w:rFonts w:ascii="Times New Roman" w:hAnsi="Times New Roman"/>
          <w:b/>
          <w:spacing w:val="2"/>
          <w:sz w:val="24"/>
          <w:szCs w:val="24"/>
        </w:rPr>
        <w:t>Анкета для участников (до начала работы) формы наставничества «Учитель– учитель».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  <w:r w:rsidRPr="00A2191B">
        <w:rPr>
          <w:rFonts w:ascii="Times New Roman" w:hAnsi="Times New Roman"/>
          <w:b/>
          <w:spacing w:val="2"/>
          <w:sz w:val="24"/>
          <w:szCs w:val="24"/>
        </w:rPr>
        <w:t>Анкета наставляемого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2.  Если да, то где? _____________________________________________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3.Ожидаемая  эффективность программы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наставничества.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4.  Оцените ожидаемый уровень комфорта при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участии в программе наставничества?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5.  Ожидаемое  качество  организационных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мероприятий  (знакомство  с  коллективом,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рабочим  местом,  должностными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обязанностями  и  квалификационными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требованиями)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6.  Ожидаемая  полезность  программы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профессиональной и должностной адаптации.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7.  Ожидаемая польза организованных для Вас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мероприятий  по  развитию  конкретных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профессиональных  навыков  (посещение  и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ведение  открытых  уроков,  семинары,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вебинары, участие в конкурсах).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8.  Ожидаемое качество передачи Вам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необходимых теоретических знаний.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9.  Ожидаемое качество передачи Вам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необходимых практических навыков.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10.  Ожидаемое  качество  программы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профессиональной адаптации.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11.  Насколько  Вам  важно  ощущение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поддержки от наставника?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12.  Насколько Вам важно, чтобы Вы остались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довольны совместной работой?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3.  Что Вы ожидаете от программы и своей роли?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_____________________________________________________________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 xml:space="preserve">14.  Что особенно ценно для Вас в программе? 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_____________________________________________________________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0"/>
        <w:gridCol w:w="1212"/>
        <w:gridCol w:w="1212"/>
        <w:gridCol w:w="1212"/>
        <w:gridCol w:w="1212"/>
        <w:gridCol w:w="1213"/>
      </w:tblGrid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15.  Как  часто  Вы  ожидаете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проведение  мероприятий  по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развитию  конкретных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профессиональных  навыков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(посещение и ведение открытых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уроков,  семинары,  вебинары,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участие в конкурсах)?</w:t>
            </w:r>
          </w:p>
        </w:tc>
        <w:tc>
          <w:tcPr>
            <w:tcW w:w="121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Очень 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часто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 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21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Часто</w:t>
            </w:r>
          </w:p>
        </w:tc>
        <w:tc>
          <w:tcPr>
            <w:tcW w:w="121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Редко</w:t>
            </w:r>
          </w:p>
        </w:tc>
        <w:tc>
          <w:tcPr>
            <w:tcW w:w="121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1-2 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раза</w:t>
            </w:r>
          </w:p>
        </w:tc>
        <w:tc>
          <w:tcPr>
            <w:tcW w:w="1213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Никогда</w:t>
            </w:r>
          </w:p>
        </w:tc>
      </w:tr>
    </w:tbl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16.  Рады ли Вы участвовать в программе? [да/нет]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  <w:r w:rsidRPr="00A2191B">
        <w:rPr>
          <w:rFonts w:ascii="Times New Roman" w:hAnsi="Times New Roman"/>
          <w:b/>
          <w:spacing w:val="2"/>
          <w:sz w:val="24"/>
          <w:szCs w:val="24"/>
        </w:rPr>
        <w:t>Анкета наставника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hAnsi="Times New Roman"/>
          <w:b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2.  Если да, то где? _____________________________________________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3.Ожидаемая эффективность программы наставничества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4.  Ожидаемый  комфорт  от  работы  в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программе наставничества?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5.  Насколько  эффективно  Вы  сможете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организовать  мероприятия  (знакомство  с коллективом,  рабочим  местом, должностными  обязанностями  и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квалификационными требованиями)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6.  Ожидаемая  эффективность  программы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профессиональной и должностной адаптации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7.  Как  Вы  думаете,  как  хорошо  с  Вашей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помощью  наставляемый  овладеет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необходимыми теоретическими знаниями?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8.  Как  Вы  думаете,  как  хорошо  с  Вашей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помощью  наставляемый  овладеет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необходимыми практическими навыками?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9.  Ожидаемое  качество  разработанной  Вами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программы профессиональной адаптации.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10.  Ожидаемая включенность наставляемого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в процесс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11.  Ожидаемый  уровень  удовлетворения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совместной работой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lastRenderedPageBreak/>
        <w:t>12.  Что Вы ожидаете от программы и своей роли?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_____________________________________________________________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 xml:space="preserve">13.  Что особенно ценно для Вас в программе? </w:t>
      </w:r>
    </w:p>
    <w:p w:rsidR="00F307D8" w:rsidRPr="00A2191B" w:rsidRDefault="00F307D8" w:rsidP="00E15401">
      <w:pPr>
        <w:shd w:val="clear" w:color="auto" w:fill="FFFFFF"/>
        <w:spacing w:after="0" w:line="275" w:lineRule="atLeast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A2191B">
        <w:rPr>
          <w:rFonts w:ascii="Times New Roman" w:hAnsi="Times New Roman"/>
          <w:spacing w:val="2"/>
          <w:sz w:val="24"/>
          <w:szCs w:val="24"/>
        </w:rPr>
        <w:t>_____________________________________________________________</w:t>
      </w: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0"/>
        <w:gridCol w:w="1212"/>
        <w:gridCol w:w="1212"/>
        <w:gridCol w:w="1212"/>
        <w:gridCol w:w="1212"/>
        <w:gridCol w:w="1213"/>
      </w:tblGrid>
      <w:tr w:rsidR="00F307D8" w:rsidRPr="00965496" w:rsidTr="005F53FE">
        <w:tc>
          <w:tcPr>
            <w:tcW w:w="3510" w:type="dxa"/>
          </w:tcPr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14.  Как часто Вы собираетесь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проводить  мероприятия  по развитию  конкретных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профессиональных  навыков (посещение и ведение открытых </w:t>
            </w:r>
          </w:p>
          <w:p w:rsidR="00F307D8" w:rsidRPr="00965496" w:rsidRDefault="00F307D8" w:rsidP="005F53FE">
            <w:pPr>
              <w:spacing w:after="0" w:line="275" w:lineRule="atLeast"/>
              <w:jc w:val="both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уроков,  семинары,  вебинары, участие в конкурсах).</w:t>
            </w:r>
          </w:p>
        </w:tc>
        <w:tc>
          <w:tcPr>
            <w:tcW w:w="121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Очень 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часто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 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21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Часто</w:t>
            </w:r>
          </w:p>
        </w:tc>
        <w:tc>
          <w:tcPr>
            <w:tcW w:w="121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Редко</w:t>
            </w:r>
          </w:p>
        </w:tc>
        <w:tc>
          <w:tcPr>
            <w:tcW w:w="1212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1-2 </w:t>
            </w:r>
          </w:p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раза</w:t>
            </w:r>
          </w:p>
        </w:tc>
        <w:tc>
          <w:tcPr>
            <w:tcW w:w="1213" w:type="dxa"/>
          </w:tcPr>
          <w:p w:rsidR="00F307D8" w:rsidRPr="00965496" w:rsidRDefault="00F307D8" w:rsidP="005F53FE">
            <w:pPr>
              <w:spacing w:after="0" w:line="275" w:lineRule="atLeast"/>
              <w:textAlignment w:val="baseline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pacing w:val="2"/>
                <w:sz w:val="24"/>
                <w:szCs w:val="24"/>
              </w:rPr>
              <w:t>Никогда</w:t>
            </w:r>
          </w:p>
        </w:tc>
      </w:tr>
    </w:tbl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  <w:r w:rsidRPr="00A2191B">
        <w:rPr>
          <w:rFonts w:ascii="Times New Roman" w:hAnsi="Times New Roman"/>
          <w:sz w:val="24"/>
          <w:szCs w:val="24"/>
        </w:rPr>
        <w:t>15.  Рады ли Вы участвовать в программе наставничества? [да/нет]</w:t>
      </w: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8E768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pStyle w:val="a9"/>
        <w:spacing w:line="240" w:lineRule="auto"/>
        <w:rPr>
          <w:rFonts w:ascii="Times New Roman" w:hAnsi="Times New Roman"/>
          <w:b/>
          <w:spacing w:val="2"/>
          <w:sz w:val="24"/>
          <w:szCs w:val="24"/>
        </w:rPr>
      </w:pPr>
      <w:r w:rsidRPr="00A2191B">
        <w:rPr>
          <w:rFonts w:ascii="Times New Roman" w:hAnsi="Times New Roman"/>
          <w:b/>
          <w:spacing w:val="2"/>
          <w:sz w:val="24"/>
          <w:szCs w:val="24"/>
        </w:rPr>
        <w:t>Анкета для участников (по завершению работы) формы наставничества «Ученик – ученик»</w:t>
      </w:r>
    </w:p>
    <w:p w:rsidR="00F307D8" w:rsidRPr="00A2191B" w:rsidRDefault="00F307D8" w:rsidP="00E15401">
      <w:pPr>
        <w:pStyle w:val="Default"/>
        <w:rPr>
          <w:color w:val="auto"/>
        </w:rPr>
      </w:pPr>
      <w:r w:rsidRPr="00A2191B">
        <w:rPr>
          <w:b/>
          <w:bCs/>
          <w:color w:val="auto"/>
        </w:rPr>
        <w:t xml:space="preserve">Анкета наставляемого </w:t>
      </w:r>
    </w:p>
    <w:p w:rsidR="00F307D8" w:rsidRPr="00A2191B" w:rsidRDefault="00F307D8" w:rsidP="00E15401">
      <w:pPr>
        <w:pStyle w:val="Default"/>
        <w:spacing w:after="71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F307D8" w:rsidRPr="00A2191B" w:rsidRDefault="00F307D8" w:rsidP="00E15401">
      <w:pPr>
        <w:pStyle w:val="Default"/>
        <w:rPr>
          <w:color w:val="auto"/>
        </w:rPr>
      </w:pPr>
      <w:r w:rsidRPr="00A2191B">
        <w:rPr>
          <w:color w:val="auto"/>
        </w:rPr>
        <w:t xml:space="preserve">2. Если да, то где? _____________________________________________ </w:t>
      </w:r>
    </w:p>
    <w:p w:rsidR="00F307D8" w:rsidRPr="00A2191B" w:rsidRDefault="00F307D8" w:rsidP="00E15401">
      <w:pPr>
        <w:pStyle w:val="Default"/>
        <w:rPr>
          <w:color w:val="auto"/>
        </w:rPr>
      </w:pPr>
      <w:r w:rsidRPr="00A2191B">
        <w:rPr>
          <w:color w:val="auto"/>
        </w:rPr>
        <w:t>Инструкция</w:t>
      </w:r>
    </w:p>
    <w:p w:rsidR="00F307D8" w:rsidRPr="00A2191B" w:rsidRDefault="00F307D8" w:rsidP="00E15401">
      <w:pPr>
        <w:pStyle w:val="Default"/>
        <w:rPr>
          <w:color w:val="auto"/>
        </w:rPr>
      </w:pPr>
      <w:r w:rsidRPr="00A2191B">
        <w:rPr>
          <w:color w:val="auto"/>
        </w:rPr>
        <w:t>Оцените в баллах от 1 до 10, где 1 – самый низший балл, а 10 – самый высокий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76"/>
        <w:gridCol w:w="677"/>
        <w:gridCol w:w="677"/>
        <w:gridCol w:w="677"/>
        <w:gridCol w:w="677"/>
        <w:gridCol w:w="676"/>
        <w:gridCol w:w="677"/>
        <w:gridCol w:w="677"/>
        <w:gridCol w:w="677"/>
        <w:gridCol w:w="677"/>
      </w:tblGrid>
      <w:tr w:rsidR="00F307D8" w:rsidRPr="00965496" w:rsidTr="005F53FE">
        <w:tc>
          <w:tcPr>
            <w:tcW w:w="2802" w:type="dxa"/>
          </w:tcPr>
          <w:p w:rsidR="00F307D8" w:rsidRPr="00965496" w:rsidRDefault="00F307D8" w:rsidP="005F53FE">
            <w:pPr>
              <w:pStyle w:val="Default"/>
              <w:jc w:val="both"/>
              <w:rPr>
                <w:color w:val="auto"/>
              </w:rPr>
            </w:pPr>
            <w:r w:rsidRPr="00965496">
              <w:rPr>
                <w:color w:val="auto"/>
              </w:rPr>
              <w:t>3.Насколько комфортно было общение с наставником?</w:t>
            </w:r>
          </w:p>
        </w:tc>
        <w:tc>
          <w:tcPr>
            <w:tcW w:w="676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10</w:t>
            </w:r>
          </w:p>
        </w:tc>
      </w:tr>
      <w:tr w:rsidR="00F307D8" w:rsidRPr="00965496" w:rsidTr="005F53FE">
        <w:tc>
          <w:tcPr>
            <w:tcW w:w="2802" w:type="dxa"/>
          </w:tcPr>
          <w:p w:rsidR="00F307D8" w:rsidRPr="00965496" w:rsidRDefault="00F307D8" w:rsidP="005F53FE">
            <w:pPr>
              <w:pStyle w:val="Default"/>
              <w:rPr>
                <w:color w:val="auto"/>
              </w:rPr>
            </w:pPr>
            <w:r w:rsidRPr="00965496">
              <w:rPr>
                <w:color w:val="auto"/>
              </w:rPr>
              <w:t xml:space="preserve">4. Насколько полезными/интересными были личные встречи с наставником? </w:t>
            </w:r>
          </w:p>
        </w:tc>
        <w:tc>
          <w:tcPr>
            <w:tcW w:w="676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10</w:t>
            </w:r>
          </w:p>
        </w:tc>
      </w:tr>
      <w:tr w:rsidR="00F307D8" w:rsidRPr="00965496" w:rsidTr="005F53FE">
        <w:tc>
          <w:tcPr>
            <w:tcW w:w="2802" w:type="dxa"/>
          </w:tcPr>
          <w:p w:rsidR="00F307D8" w:rsidRPr="00965496" w:rsidRDefault="00F307D8" w:rsidP="005F53FE">
            <w:pPr>
              <w:pStyle w:val="Default"/>
              <w:rPr>
                <w:color w:val="auto"/>
              </w:rPr>
            </w:pPr>
            <w:r w:rsidRPr="00965496">
              <w:rPr>
                <w:color w:val="auto"/>
              </w:rPr>
              <w:t xml:space="preserve">5. Насколько полезны/интересными были групповые встречи? </w:t>
            </w:r>
          </w:p>
          <w:p w:rsidR="00F307D8" w:rsidRPr="00965496" w:rsidRDefault="00F307D8" w:rsidP="005F53FE">
            <w:pPr>
              <w:pStyle w:val="Default"/>
              <w:rPr>
                <w:color w:val="auto"/>
              </w:rPr>
            </w:pPr>
          </w:p>
        </w:tc>
        <w:tc>
          <w:tcPr>
            <w:tcW w:w="676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10</w:t>
            </w:r>
          </w:p>
        </w:tc>
      </w:tr>
      <w:tr w:rsidR="00F307D8" w:rsidRPr="00965496" w:rsidTr="005F53FE">
        <w:tc>
          <w:tcPr>
            <w:tcW w:w="2802" w:type="dxa"/>
          </w:tcPr>
          <w:p w:rsidR="00F307D8" w:rsidRPr="00965496" w:rsidRDefault="00F307D8" w:rsidP="005F53FE">
            <w:pPr>
              <w:pStyle w:val="Default"/>
              <w:rPr>
                <w:color w:val="auto"/>
              </w:rPr>
            </w:pPr>
            <w:r w:rsidRPr="00965496">
              <w:rPr>
                <w:color w:val="auto"/>
              </w:rPr>
              <w:t>6. Ощущение поддержки от наставника</w:t>
            </w:r>
          </w:p>
        </w:tc>
        <w:tc>
          <w:tcPr>
            <w:tcW w:w="676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10</w:t>
            </w:r>
          </w:p>
        </w:tc>
      </w:tr>
      <w:tr w:rsidR="00F307D8" w:rsidRPr="00965496" w:rsidTr="005F53FE">
        <w:tc>
          <w:tcPr>
            <w:tcW w:w="2802" w:type="dxa"/>
          </w:tcPr>
          <w:p w:rsidR="00F307D8" w:rsidRPr="00965496" w:rsidRDefault="00F307D8" w:rsidP="005F53FE">
            <w:pPr>
              <w:pStyle w:val="Default"/>
              <w:rPr>
                <w:color w:val="auto"/>
              </w:rPr>
            </w:pPr>
            <w:r w:rsidRPr="00965496">
              <w:rPr>
                <w:color w:val="auto"/>
              </w:rPr>
              <w:t>7.Помощь наставника</w:t>
            </w:r>
          </w:p>
        </w:tc>
        <w:tc>
          <w:tcPr>
            <w:tcW w:w="676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10</w:t>
            </w:r>
          </w:p>
        </w:tc>
      </w:tr>
      <w:tr w:rsidR="00F307D8" w:rsidRPr="00965496" w:rsidTr="005F53FE">
        <w:tc>
          <w:tcPr>
            <w:tcW w:w="2802" w:type="dxa"/>
          </w:tcPr>
          <w:p w:rsidR="00F307D8" w:rsidRPr="00965496" w:rsidRDefault="00F307D8" w:rsidP="005F53FE">
            <w:pPr>
              <w:pStyle w:val="Default"/>
              <w:rPr>
                <w:color w:val="auto"/>
              </w:rPr>
            </w:pPr>
            <w:r w:rsidRPr="00965496">
              <w:rPr>
                <w:color w:val="auto"/>
              </w:rPr>
              <w:t>8. Насколько был понятен план работы с наставником</w:t>
            </w:r>
          </w:p>
        </w:tc>
        <w:tc>
          <w:tcPr>
            <w:tcW w:w="676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10</w:t>
            </w:r>
          </w:p>
        </w:tc>
      </w:tr>
      <w:tr w:rsidR="00F307D8" w:rsidRPr="00965496" w:rsidTr="005F53FE">
        <w:tc>
          <w:tcPr>
            <w:tcW w:w="2802" w:type="dxa"/>
          </w:tcPr>
          <w:p w:rsidR="00F307D8" w:rsidRPr="00965496" w:rsidRDefault="00F307D8" w:rsidP="005F53FE">
            <w:pPr>
              <w:pStyle w:val="Default"/>
              <w:rPr>
                <w:color w:val="auto"/>
              </w:rPr>
            </w:pPr>
            <w:r w:rsidRPr="00965496">
              <w:rPr>
                <w:color w:val="auto"/>
              </w:rPr>
              <w:t>9.Ощущение безопасности при общении с наставником</w:t>
            </w:r>
          </w:p>
        </w:tc>
        <w:tc>
          <w:tcPr>
            <w:tcW w:w="676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10</w:t>
            </w:r>
          </w:p>
        </w:tc>
      </w:tr>
      <w:tr w:rsidR="00F307D8" w:rsidRPr="00965496" w:rsidTr="005F53FE">
        <w:tc>
          <w:tcPr>
            <w:tcW w:w="2802" w:type="dxa"/>
          </w:tcPr>
          <w:p w:rsidR="00F307D8" w:rsidRPr="00965496" w:rsidRDefault="00F307D8" w:rsidP="005F53FE">
            <w:pPr>
              <w:pStyle w:val="Default"/>
              <w:rPr>
                <w:color w:val="auto"/>
              </w:rPr>
            </w:pPr>
            <w:r w:rsidRPr="00965496">
              <w:rPr>
                <w:color w:val="auto"/>
              </w:rPr>
              <w:t>10.Насколько было понятно, что от Вас ждет наставник?</w:t>
            </w:r>
          </w:p>
        </w:tc>
        <w:tc>
          <w:tcPr>
            <w:tcW w:w="676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10</w:t>
            </w:r>
          </w:p>
        </w:tc>
      </w:tr>
      <w:tr w:rsidR="00F307D8" w:rsidRPr="00965496" w:rsidTr="005F53FE">
        <w:tc>
          <w:tcPr>
            <w:tcW w:w="2802" w:type="dxa"/>
          </w:tcPr>
          <w:p w:rsidR="00F307D8" w:rsidRPr="00965496" w:rsidRDefault="00F307D8" w:rsidP="005F53FE">
            <w:pPr>
              <w:pStyle w:val="Default"/>
              <w:rPr>
                <w:color w:val="auto"/>
              </w:rPr>
            </w:pPr>
            <w:r w:rsidRPr="00965496">
              <w:rPr>
                <w:color w:val="auto"/>
              </w:rPr>
              <w:t>11.Насколько Вы довольны вашей совместной работой?</w:t>
            </w:r>
          </w:p>
        </w:tc>
        <w:tc>
          <w:tcPr>
            <w:tcW w:w="676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10</w:t>
            </w:r>
          </w:p>
        </w:tc>
      </w:tr>
      <w:tr w:rsidR="00F307D8" w:rsidRPr="00965496" w:rsidTr="005F53FE">
        <w:tc>
          <w:tcPr>
            <w:tcW w:w="2802" w:type="dxa"/>
          </w:tcPr>
          <w:p w:rsidR="00F307D8" w:rsidRPr="00965496" w:rsidRDefault="00F307D8" w:rsidP="005F53FE">
            <w:pPr>
              <w:pStyle w:val="Default"/>
              <w:rPr>
                <w:color w:val="auto"/>
              </w:rPr>
            </w:pPr>
            <w:r w:rsidRPr="00965496">
              <w:rPr>
                <w:color w:val="auto"/>
              </w:rPr>
              <w:t>12.Насколько Вы довольны результатом?</w:t>
            </w:r>
          </w:p>
        </w:tc>
        <w:tc>
          <w:tcPr>
            <w:tcW w:w="676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10</w:t>
            </w:r>
          </w:p>
        </w:tc>
      </w:tr>
    </w:tbl>
    <w:p w:rsidR="00F307D8" w:rsidRPr="00A2191B" w:rsidRDefault="00F307D8" w:rsidP="00E15401">
      <w:pPr>
        <w:pStyle w:val="Default"/>
        <w:pBdr>
          <w:bottom w:val="single" w:sz="12" w:space="1" w:color="auto"/>
        </w:pBdr>
        <w:ind w:left="360"/>
        <w:rPr>
          <w:color w:val="auto"/>
        </w:rPr>
      </w:pPr>
    </w:p>
    <w:p w:rsidR="00F307D8" w:rsidRPr="00A2191B" w:rsidRDefault="00F307D8" w:rsidP="00E15401">
      <w:pPr>
        <w:pStyle w:val="Default"/>
        <w:pBdr>
          <w:bottom w:val="single" w:sz="12" w:space="1" w:color="auto"/>
        </w:pBdr>
        <w:ind w:left="360"/>
        <w:rPr>
          <w:color w:val="auto"/>
        </w:rPr>
      </w:pPr>
      <w:r w:rsidRPr="00A2191B">
        <w:rPr>
          <w:color w:val="auto"/>
        </w:rPr>
        <w:t xml:space="preserve">13. Что Вы ожидали от программы? </w:t>
      </w:r>
    </w:p>
    <w:p w:rsidR="00F307D8" w:rsidRPr="00A2191B" w:rsidRDefault="00F307D8" w:rsidP="00E15401">
      <w:pPr>
        <w:pStyle w:val="Default"/>
        <w:pBdr>
          <w:bottom w:val="single" w:sz="12" w:space="1" w:color="auto"/>
        </w:pBdr>
        <w:ind w:left="360"/>
        <w:rPr>
          <w:color w:val="auto"/>
        </w:rPr>
      </w:pPr>
    </w:p>
    <w:tbl>
      <w:tblPr>
        <w:tblpPr w:leftFromText="180" w:rightFromText="180" w:vertAnchor="text" w:horzAnchor="margin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76"/>
        <w:gridCol w:w="677"/>
        <w:gridCol w:w="677"/>
        <w:gridCol w:w="677"/>
        <w:gridCol w:w="677"/>
        <w:gridCol w:w="676"/>
        <w:gridCol w:w="677"/>
        <w:gridCol w:w="677"/>
        <w:gridCol w:w="677"/>
        <w:gridCol w:w="677"/>
      </w:tblGrid>
      <w:tr w:rsidR="00F307D8" w:rsidRPr="00965496" w:rsidTr="005F53FE">
        <w:tc>
          <w:tcPr>
            <w:tcW w:w="2802" w:type="dxa"/>
          </w:tcPr>
          <w:tbl>
            <w:tblPr>
              <w:tblW w:w="0" w:type="auto"/>
              <w:tblLook w:val="0000"/>
            </w:tblPr>
            <w:tblGrid>
              <w:gridCol w:w="2586"/>
            </w:tblGrid>
            <w:tr w:rsidR="00F307D8" w:rsidRPr="00965496" w:rsidTr="005F53FE">
              <w:trPr>
                <w:trHeight w:val="109"/>
              </w:trPr>
              <w:tc>
                <w:tcPr>
                  <w:tcW w:w="0" w:type="auto"/>
                </w:tcPr>
                <w:p w:rsidR="00F307D8" w:rsidRPr="00965496" w:rsidRDefault="00F307D8" w:rsidP="005F53FE">
                  <w:pPr>
                    <w:framePr w:hSpace="180" w:wrap="around" w:vAnchor="text" w:hAnchor="margin" w:y="10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5496">
                    <w:rPr>
                      <w:rFonts w:ascii="Times New Roman" w:hAnsi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F307D8" w:rsidRPr="00965496" w:rsidRDefault="00F307D8" w:rsidP="005F53FE">
            <w:pPr>
              <w:pStyle w:val="Default"/>
              <w:rPr>
                <w:color w:val="auto"/>
              </w:rPr>
            </w:pPr>
          </w:p>
        </w:tc>
        <w:tc>
          <w:tcPr>
            <w:tcW w:w="676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F307D8" w:rsidRPr="00965496" w:rsidRDefault="00F307D8" w:rsidP="005F53FE">
            <w:pPr>
              <w:pStyle w:val="Default"/>
              <w:jc w:val="center"/>
              <w:rPr>
                <w:color w:val="auto"/>
              </w:rPr>
            </w:pPr>
            <w:r w:rsidRPr="00965496">
              <w:rPr>
                <w:color w:val="auto"/>
              </w:rPr>
              <w:t>10</w:t>
            </w:r>
          </w:p>
        </w:tc>
      </w:tr>
    </w:tbl>
    <w:p w:rsidR="00F307D8" w:rsidRPr="00A2191B" w:rsidRDefault="00F307D8" w:rsidP="00E154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2191B">
        <w:rPr>
          <w:rFonts w:ascii="Times New Roman" w:hAnsi="Times New Roman"/>
          <w:sz w:val="24"/>
          <w:szCs w:val="24"/>
        </w:rPr>
        <w:t xml:space="preserve">15. Что особенно ценно для Вас было в программе? </w:t>
      </w:r>
    </w:p>
    <w:p w:rsidR="00F307D8" w:rsidRPr="00A2191B" w:rsidRDefault="00F307D8" w:rsidP="00E154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2191B">
        <w:rPr>
          <w:rFonts w:ascii="Times New Roman" w:hAnsi="Times New Roman"/>
          <w:sz w:val="24"/>
          <w:szCs w:val="24"/>
        </w:rPr>
        <w:t xml:space="preserve">_____________________________________________________________ </w:t>
      </w:r>
    </w:p>
    <w:p w:rsidR="00F307D8" w:rsidRPr="00A2191B" w:rsidRDefault="00F307D8" w:rsidP="00E154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2191B">
        <w:rPr>
          <w:rFonts w:ascii="Times New Roman" w:hAnsi="Times New Roman"/>
          <w:sz w:val="24"/>
          <w:szCs w:val="24"/>
        </w:rPr>
        <w:lastRenderedPageBreak/>
        <w:t xml:space="preserve">16. Чего Вам не хватило в программе/что хотелось бы изменить? </w:t>
      </w:r>
    </w:p>
    <w:p w:rsidR="00F307D8" w:rsidRPr="00A2191B" w:rsidRDefault="00F307D8" w:rsidP="00E154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2191B">
        <w:rPr>
          <w:rFonts w:ascii="Times New Roman" w:hAnsi="Times New Roman"/>
          <w:sz w:val="24"/>
          <w:szCs w:val="24"/>
        </w:rPr>
        <w:t xml:space="preserve">_____________________________________________________________ </w:t>
      </w:r>
    </w:p>
    <w:p w:rsidR="00F307D8" w:rsidRPr="00A2191B" w:rsidRDefault="00F307D8" w:rsidP="00E154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2191B">
        <w:rPr>
          <w:rFonts w:ascii="Times New Roman" w:hAnsi="Times New Roman"/>
          <w:sz w:val="24"/>
          <w:szCs w:val="24"/>
        </w:rPr>
        <w:t xml:space="preserve">17. Оглядываясь назад, понравилось ли Вам участвовать в программе? [да/нет] </w:t>
      </w:r>
    </w:p>
    <w:p w:rsidR="00F307D8" w:rsidRPr="00A2191B" w:rsidRDefault="00F307D8" w:rsidP="00E154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2191B">
        <w:rPr>
          <w:rFonts w:ascii="Times New Roman" w:hAnsi="Times New Roman"/>
          <w:sz w:val="24"/>
          <w:szCs w:val="24"/>
        </w:rPr>
        <w:t xml:space="preserve">18. Хотели бы Вы продолжить работу в программе наставничества? [да/нет] </w:t>
      </w:r>
    </w:p>
    <w:p w:rsidR="00F307D8" w:rsidRPr="00A2191B" w:rsidRDefault="00F307D8" w:rsidP="00E15401">
      <w:pPr>
        <w:pStyle w:val="Default"/>
        <w:rPr>
          <w:b/>
          <w:bCs/>
          <w:color w:val="auto"/>
        </w:rPr>
      </w:pPr>
    </w:p>
    <w:p w:rsidR="00F307D8" w:rsidRPr="00A2191B" w:rsidRDefault="00F307D8" w:rsidP="00E15401">
      <w:pPr>
        <w:pStyle w:val="Default"/>
        <w:rPr>
          <w:b/>
          <w:bCs/>
          <w:color w:val="auto"/>
        </w:rPr>
      </w:pPr>
    </w:p>
    <w:p w:rsidR="00F307D8" w:rsidRPr="00A2191B" w:rsidRDefault="00F307D8" w:rsidP="00E15401">
      <w:pPr>
        <w:pStyle w:val="Default"/>
        <w:rPr>
          <w:color w:val="auto"/>
        </w:rPr>
      </w:pPr>
      <w:r w:rsidRPr="00A2191B">
        <w:rPr>
          <w:b/>
          <w:bCs/>
          <w:color w:val="auto"/>
        </w:rPr>
        <w:t xml:space="preserve">Анкета наставника </w:t>
      </w:r>
    </w:p>
    <w:p w:rsidR="00F307D8" w:rsidRPr="00A2191B" w:rsidRDefault="00F307D8" w:rsidP="00E15401">
      <w:pPr>
        <w:pStyle w:val="Default"/>
        <w:spacing w:after="71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F307D8" w:rsidRPr="00A2191B" w:rsidRDefault="00F307D8" w:rsidP="00E15401">
      <w:pPr>
        <w:pStyle w:val="Default"/>
        <w:rPr>
          <w:color w:val="auto"/>
        </w:rPr>
      </w:pPr>
      <w:r w:rsidRPr="00A2191B">
        <w:rPr>
          <w:color w:val="auto"/>
        </w:rPr>
        <w:t xml:space="preserve">2. Если да, то где? _____________________________________________ </w:t>
      </w:r>
    </w:p>
    <w:p w:rsidR="00F307D8" w:rsidRPr="00A2191B" w:rsidRDefault="00F307D8" w:rsidP="00E15401">
      <w:pPr>
        <w:pStyle w:val="Default"/>
        <w:rPr>
          <w:color w:val="auto"/>
        </w:rPr>
      </w:pPr>
    </w:p>
    <w:p w:rsidR="00F307D8" w:rsidRPr="00A2191B" w:rsidRDefault="00F307D8" w:rsidP="00E15401">
      <w:pPr>
        <w:pStyle w:val="Default"/>
        <w:rPr>
          <w:color w:val="auto"/>
        </w:rPr>
      </w:pPr>
      <w:r w:rsidRPr="00A2191B">
        <w:rPr>
          <w:color w:val="auto"/>
        </w:rPr>
        <w:t xml:space="preserve">Инструкция </w:t>
      </w:r>
    </w:p>
    <w:p w:rsidR="00F307D8" w:rsidRPr="00A2191B" w:rsidRDefault="00F307D8" w:rsidP="00E15401">
      <w:pPr>
        <w:pStyle w:val="Default"/>
        <w:rPr>
          <w:color w:val="auto"/>
        </w:rPr>
      </w:pPr>
      <w:r w:rsidRPr="00A2191B">
        <w:rPr>
          <w:color w:val="auto"/>
        </w:rPr>
        <w:t>Оцени в баллах от 1 до 10, где 1 – самый низший балл, а 10 – самый высокий.</w:t>
      </w:r>
    </w:p>
    <w:p w:rsidR="00F307D8" w:rsidRPr="00A2191B" w:rsidRDefault="00F307D8" w:rsidP="00E15401">
      <w:pPr>
        <w:pStyle w:val="Default"/>
        <w:rPr>
          <w:color w:val="auto"/>
        </w:rPr>
      </w:pPr>
    </w:p>
    <w:p w:rsidR="00F307D8" w:rsidRPr="00A2191B" w:rsidRDefault="00F307D8" w:rsidP="00E15401">
      <w:pPr>
        <w:pStyle w:val="Default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4"/>
        <w:gridCol w:w="712"/>
        <w:gridCol w:w="711"/>
        <w:gridCol w:w="711"/>
        <w:gridCol w:w="712"/>
        <w:gridCol w:w="712"/>
        <w:gridCol w:w="712"/>
        <w:gridCol w:w="712"/>
        <w:gridCol w:w="712"/>
        <w:gridCol w:w="712"/>
        <w:gridCol w:w="745"/>
      </w:tblGrid>
      <w:tr w:rsidR="00F307D8" w:rsidRPr="00965496" w:rsidTr="005F53FE">
        <w:tc>
          <w:tcPr>
            <w:tcW w:w="2419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3. Насколько комфортно было общение с наставляемым?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F307D8" w:rsidRPr="00965496" w:rsidTr="005F53FE">
        <w:tc>
          <w:tcPr>
            <w:tcW w:w="2419" w:type="dxa"/>
          </w:tcPr>
          <w:p w:rsidR="00F307D8" w:rsidRPr="00965496" w:rsidRDefault="00F307D8" w:rsidP="005F53FE">
            <w:pPr>
              <w:pStyle w:val="Default"/>
              <w:rPr>
                <w:color w:val="auto"/>
              </w:rPr>
            </w:pPr>
            <w:r w:rsidRPr="00965496">
              <w:rPr>
                <w:color w:val="auto"/>
              </w:rPr>
              <w:t>4.Насколько удалось реализовать свои лидерские качества в программе?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F307D8" w:rsidRPr="00965496" w:rsidTr="005F53FE">
        <w:tc>
          <w:tcPr>
            <w:tcW w:w="2419" w:type="dxa"/>
          </w:tcPr>
          <w:p w:rsidR="00F307D8" w:rsidRPr="00965496" w:rsidRDefault="00F307D8" w:rsidP="005F53FE">
            <w:pPr>
              <w:pStyle w:val="Default"/>
              <w:rPr>
                <w:color w:val="auto"/>
              </w:rPr>
            </w:pPr>
            <w:r w:rsidRPr="00965496">
              <w:rPr>
                <w:color w:val="auto"/>
              </w:rPr>
              <w:t>5.Насколько полезны/интересными были групповые встречи?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F307D8" w:rsidRPr="00965496" w:rsidTr="005F53FE">
        <w:tc>
          <w:tcPr>
            <w:tcW w:w="2419" w:type="dxa"/>
          </w:tcPr>
          <w:p w:rsidR="00F307D8" w:rsidRPr="00965496" w:rsidRDefault="00F307D8" w:rsidP="005F53FE">
            <w:pPr>
              <w:pStyle w:val="Default"/>
              <w:rPr>
                <w:color w:val="auto"/>
              </w:rPr>
            </w:pPr>
            <w:r w:rsidRPr="00965496">
              <w:rPr>
                <w:color w:val="auto"/>
              </w:rPr>
              <w:t>6.Насколько полезны/интересными были личные встречи?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F307D8" w:rsidRPr="00965496" w:rsidTr="005F53FE">
        <w:tc>
          <w:tcPr>
            <w:tcW w:w="2419" w:type="dxa"/>
          </w:tcPr>
          <w:p w:rsidR="00F307D8" w:rsidRPr="00965496" w:rsidRDefault="00F307D8" w:rsidP="005F53FE">
            <w:pPr>
              <w:pStyle w:val="Default"/>
              <w:rPr>
                <w:color w:val="auto"/>
              </w:rPr>
            </w:pPr>
            <w:r w:rsidRPr="00965496">
              <w:rPr>
                <w:color w:val="auto"/>
              </w:rPr>
              <w:t>7.Насколько удалось спланировать работу?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F307D8" w:rsidRPr="00965496" w:rsidTr="005F53FE">
        <w:tc>
          <w:tcPr>
            <w:tcW w:w="2419" w:type="dxa"/>
          </w:tcPr>
          <w:p w:rsidR="00F307D8" w:rsidRPr="00965496" w:rsidRDefault="00F307D8" w:rsidP="005F53FE">
            <w:pPr>
              <w:pStyle w:val="Default"/>
              <w:rPr>
                <w:color w:val="auto"/>
              </w:rPr>
            </w:pPr>
            <w:r w:rsidRPr="00965496">
              <w:rPr>
                <w:color w:val="auto"/>
              </w:rPr>
              <w:t>8.Насколько удалось осуществить свой план?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F307D8" w:rsidRPr="00965496" w:rsidTr="005F53FE">
        <w:tc>
          <w:tcPr>
            <w:tcW w:w="2419" w:type="dxa"/>
          </w:tcPr>
          <w:p w:rsidR="00F307D8" w:rsidRPr="00965496" w:rsidRDefault="00F307D8" w:rsidP="005F53FE">
            <w:pPr>
              <w:pStyle w:val="Default"/>
              <w:rPr>
                <w:color w:val="auto"/>
              </w:rPr>
            </w:pPr>
            <w:r w:rsidRPr="00965496">
              <w:rPr>
                <w:color w:val="auto"/>
              </w:rPr>
              <w:t>9.Насколько Вы оцениваете включенность наставляемого в процесс?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F307D8" w:rsidRPr="00965496" w:rsidRDefault="00F307D8" w:rsidP="005F53FE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2419" w:type="dxa"/>
          </w:tcPr>
          <w:p w:rsidR="00F307D8" w:rsidRPr="00965496" w:rsidRDefault="00F307D8" w:rsidP="005F53FE">
            <w:pPr>
              <w:pStyle w:val="Default"/>
              <w:rPr>
                <w:color w:val="auto"/>
              </w:rPr>
            </w:pPr>
            <w:r w:rsidRPr="00965496">
              <w:rPr>
                <w:color w:val="auto"/>
              </w:rPr>
              <w:t>10.Насколько Вы довольны вашей совместной работой?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F307D8" w:rsidRPr="00965496" w:rsidRDefault="00F307D8" w:rsidP="005F53FE">
            <w:pPr>
              <w:pStyle w:val="a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7D8" w:rsidRPr="00965496" w:rsidTr="005F53FE">
        <w:tc>
          <w:tcPr>
            <w:tcW w:w="2419" w:type="dxa"/>
          </w:tcPr>
          <w:p w:rsidR="00F307D8" w:rsidRPr="00965496" w:rsidRDefault="00F307D8" w:rsidP="005F53FE">
            <w:pPr>
              <w:pStyle w:val="Default"/>
              <w:rPr>
                <w:color w:val="auto"/>
              </w:rPr>
            </w:pPr>
            <w:r w:rsidRPr="00965496">
              <w:rPr>
                <w:color w:val="auto"/>
              </w:rPr>
              <w:t>11.Насколько понравилась работа наставником?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F307D8" w:rsidRPr="00965496" w:rsidTr="005F53FE">
        <w:tc>
          <w:tcPr>
            <w:tcW w:w="2419" w:type="dxa"/>
          </w:tcPr>
          <w:p w:rsidR="00F307D8" w:rsidRPr="00965496" w:rsidRDefault="00F307D8" w:rsidP="005F53FE">
            <w:pPr>
              <w:pStyle w:val="Default"/>
              <w:rPr>
                <w:color w:val="auto"/>
              </w:rPr>
            </w:pPr>
            <w:r w:rsidRPr="00965496">
              <w:rPr>
                <w:color w:val="auto"/>
              </w:rPr>
              <w:t>12.Насколько Вы довольны результатом?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</w:tbl>
    <w:p w:rsidR="00F307D8" w:rsidRPr="00A2191B" w:rsidRDefault="00F307D8" w:rsidP="00E15401">
      <w:pPr>
        <w:pStyle w:val="Default"/>
        <w:rPr>
          <w:color w:val="auto"/>
        </w:rPr>
      </w:pPr>
    </w:p>
    <w:p w:rsidR="00F307D8" w:rsidRPr="00A2191B" w:rsidRDefault="00F307D8" w:rsidP="00E15401">
      <w:pPr>
        <w:pStyle w:val="Default"/>
        <w:rPr>
          <w:color w:val="auto"/>
        </w:rPr>
      </w:pPr>
    </w:p>
    <w:p w:rsidR="00F307D8" w:rsidRPr="00A2191B" w:rsidRDefault="00F307D8" w:rsidP="00E15401">
      <w:pPr>
        <w:pStyle w:val="Default"/>
        <w:rPr>
          <w:color w:val="auto"/>
        </w:rPr>
      </w:pPr>
      <w:r w:rsidRPr="00A2191B">
        <w:rPr>
          <w:color w:val="auto"/>
        </w:rPr>
        <w:lastRenderedPageBreak/>
        <w:t xml:space="preserve">13. Что Вы ожидали от программы и своей роли? </w:t>
      </w:r>
    </w:p>
    <w:p w:rsidR="00F307D8" w:rsidRPr="00A2191B" w:rsidRDefault="00F307D8" w:rsidP="00E15401">
      <w:pPr>
        <w:pStyle w:val="Default"/>
        <w:rPr>
          <w:color w:val="auto"/>
        </w:rPr>
      </w:pPr>
      <w:r w:rsidRPr="00A2191B">
        <w:rPr>
          <w:color w:val="auto"/>
        </w:rPr>
        <w:t>_____________________________________________________________</w:t>
      </w: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9"/>
        <w:gridCol w:w="712"/>
        <w:gridCol w:w="711"/>
        <w:gridCol w:w="711"/>
        <w:gridCol w:w="712"/>
        <w:gridCol w:w="712"/>
        <w:gridCol w:w="712"/>
        <w:gridCol w:w="712"/>
        <w:gridCol w:w="712"/>
        <w:gridCol w:w="712"/>
        <w:gridCol w:w="745"/>
      </w:tblGrid>
      <w:tr w:rsidR="00F307D8" w:rsidRPr="00965496" w:rsidTr="005F53FE">
        <w:tc>
          <w:tcPr>
            <w:tcW w:w="2419" w:type="dxa"/>
          </w:tcPr>
          <w:tbl>
            <w:tblPr>
              <w:tblW w:w="0" w:type="auto"/>
              <w:tblLook w:val="0000"/>
            </w:tblPr>
            <w:tblGrid>
              <w:gridCol w:w="2203"/>
            </w:tblGrid>
            <w:tr w:rsidR="00F307D8" w:rsidRPr="00965496" w:rsidTr="005F53FE">
              <w:trPr>
                <w:trHeight w:val="267"/>
              </w:trPr>
              <w:tc>
                <w:tcPr>
                  <w:tcW w:w="0" w:type="auto"/>
                </w:tcPr>
                <w:p w:rsidR="00F307D8" w:rsidRPr="00965496" w:rsidRDefault="00F307D8" w:rsidP="005F53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5496">
                    <w:rPr>
                      <w:rFonts w:ascii="Times New Roman" w:hAnsi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F307D8" w:rsidRPr="00965496" w:rsidRDefault="00F307D8" w:rsidP="005F53FE">
            <w:pPr>
              <w:pStyle w:val="Default"/>
              <w:rPr>
                <w:color w:val="auto"/>
              </w:rPr>
            </w:pP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</w:tbl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pStyle w:val="Default"/>
        <w:rPr>
          <w:color w:val="auto"/>
        </w:rPr>
      </w:pPr>
    </w:p>
    <w:p w:rsidR="00F307D8" w:rsidRPr="00A2191B" w:rsidRDefault="00F307D8" w:rsidP="00E15401">
      <w:pPr>
        <w:pStyle w:val="Default"/>
        <w:rPr>
          <w:color w:val="auto"/>
        </w:rPr>
      </w:pPr>
      <w:r w:rsidRPr="00A2191B">
        <w:rPr>
          <w:color w:val="auto"/>
        </w:rPr>
        <w:t xml:space="preserve">15. Что особенно ценно для Вас было в программе? </w:t>
      </w:r>
    </w:p>
    <w:p w:rsidR="00F307D8" w:rsidRPr="00A2191B" w:rsidRDefault="00F307D8" w:rsidP="00E15401">
      <w:pPr>
        <w:pStyle w:val="Default"/>
        <w:rPr>
          <w:color w:val="auto"/>
        </w:rPr>
      </w:pPr>
      <w:r w:rsidRPr="00A2191B">
        <w:rPr>
          <w:color w:val="auto"/>
        </w:rPr>
        <w:t xml:space="preserve">_____________________________________________________________ </w:t>
      </w:r>
    </w:p>
    <w:p w:rsidR="00F307D8" w:rsidRPr="00A2191B" w:rsidRDefault="00F307D8" w:rsidP="00E15401">
      <w:pPr>
        <w:pStyle w:val="Default"/>
        <w:rPr>
          <w:color w:val="auto"/>
        </w:rPr>
      </w:pPr>
      <w:r w:rsidRPr="00A2191B">
        <w:rPr>
          <w:color w:val="auto"/>
        </w:rPr>
        <w:t xml:space="preserve">16. Чего Вам не хватило в программе/что хотелось бы изменить? </w:t>
      </w:r>
    </w:p>
    <w:p w:rsidR="00F307D8" w:rsidRPr="00A2191B" w:rsidRDefault="00F307D8" w:rsidP="00E15401">
      <w:pPr>
        <w:pStyle w:val="Default"/>
        <w:rPr>
          <w:color w:val="auto"/>
        </w:rPr>
      </w:pPr>
    </w:p>
    <w:p w:rsidR="00F307D8" w:rsidRPr="00A2191B" w:rsidRDefault="00F307D8" w:rsidP="00E15401">
      <w:pPr>
        <w:pStyle w:val="Default"/>
        <w:rPr>
          <w:color w:val="auto"/>
        </w:rPr>
      </w:pPr>
      <w:r w:rsidRPr="00A2191B">
        <w:rPr>
          <w:color w:val="auto"/>
        </w:rPr>
        <w:t xml:space="preserve">_____________________________________________________________ </w:t>
      </w:r>
    </w:p>
    <w:p w:rsidR="00F307D8" w:rsidRPr="00A2191B" w:rsidRDefault="00F307D8" w:rsidP="00E15401">
      <w:pPr>
        <w:pStyle w:val="Default"/>
        <w:rPr>
          <w:color w:val="auto"/>
        </w:rPr>
      </w:pPr>
      <w:r w:rsidRPr="00A2191B">
        <w:rPr>
          <w:color w:val="auto"/>
        </w:rPr>
        <w:t xml:space="preserve">17. Было ли достаточным и понятным обучение? [да/нет] </w:t>
      </w: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0"/>
        <w:gridCol w:w="671"/>
        <w:gridCol w:w="669"/>
        <w:gridCol w:w="669"/>
        <w:gridCol w:w="670"/>
        <w:gridCol w:w="670"/>
        <w:gridCol w:w="670"/>
        <w:gridCol w:w="670"/>
        <w:gridCol w:w="670"/>
        <w:gridCol w:w="670"/>
        <w:gridCol w:w="713"/>
      </w:tblGrid>
      <w:tr w:rsidR="00F307D8" w:rsidRPr="00965496" w:rsidTr="005F53FE">
        <w:tc>
          <w:tcPr>
            <w:tcW w:w="2419" w:type="dxa"/>
          </w:tcPr>
          <w:tbl>
            <w:tblPr>
              <w:tblW w:w="0" w:type="auto"/>
              <w:tblLook w:val="0000"/>
            </w:tblPr>
            <w:tblGrid>
              <w:gridCol w:w="2754"/>
            </w:tblGrid>
            <w:tr w:rsidR="00F307D8" w:rsidRPr="00965496" w:rsidTr="005F53FE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Look w:val="0000"/>
                  </w:tblPr>
                  <w:tblGrid>
                    <w:gridCol w:w="2538"/>
                  </w:tblGrid>
                  <w:tr w:rsidR="00F307D8" w:rsidRPr="00965496" w:rsidTr="005F53FE">
                    <w:trPr>
                      <w:trHeight w:val="267"/>
                    </w:trPr>
                    <w:tc>
                      <w:tcPr>
                        <w:tcW w:w="0" w:type="auto"/>
                      </w:tcPr>
                      <w:p w:rsidR="00F307D8" w:rsidRPr="00965496" w:rsidRDefault="00F307D8" w:rsidP="005F53F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6549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18. Насколько полезным/интересным было обучение? </w:t>
                        </w:r>
                      </w:p>
                    </w:tc>
                  </w:tr>
                </w:tbl>
                <w:p w:rsidR="00F307D8" w:rsidRPr="00965496" w:rsidRDefault="00F307D8" w:rsidP="005F53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307D8" w:rsidRPr="00965496" w:rsidRDefault="00F307D8" w:rsidP="005F53FE">
            <w:pPr>
              <w:pStyle w:val="Default"/>
              <w:rPr>
                <w:color w:val="auto"/>
              </w:rPr>
            </w:pP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</w:tbl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  <w:r w:rsidRPr="00A2191B">
        <w:rPr>
          <w:rFonts w:ascii="Times New Roman" w:hAnsi="Times New Roman"/>
          <w:sz w:val="24"/>
          <w:szCs w:val="24"/>
        </w:rPr>
        <w:t>19. Оглядываясь назад, понравилось ли Вам участвовать в программе? [да/нет]</w:t>
      </w: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  <w:r w:rsidRPr="00A2191B">
        <w:rPr>
          <w:rFonts w:ascii="Times New Roman" w:hAnsi="Times New Roman"/>
          <w:sz w:val="24"/>
          <w:szCs w:val="24"/>
        </w:rPr>
        <w:t>20. Хотели бы Вы продолжить работу в программе наставничества? [да/нет]</w:t>
      </w: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b/>
          <w:spacing w:val="2"/>
          <w:sz w:val="24"/>
          <w:szCs w:val="24"/>
        </w:rPr>
      </w:pPr>
      <w:r w:rsidRPr="00A2191B">
        <w:rPr>
          <w:rFonts w:ascii="Times New Roman" w:hAnsi="Times New Roman"/>
          <w:b/>
          <w:spacing w:val="2"/>
          <w:sz w:val="24"/>
          <w:szCs w:val="24"/>
        </w:rPr>
        <w:t>Анкета для участников (по завершению работы) формы наставничества «Учитель – Учитель».</w:t>
      </w:r>
    </w:p>
    <w:p w:rsidR="00F307D8" w:rsidRPr="00A2191B" w:rsidRDefault="00F307D8" w:rsidP="00E15401">
      <w:pPr>
        <w:pStyle w:val="Default"/>
        <w:rPr>
          <w:b/>
          <w:color w:val="auto"/>
        </w:rPr>
      </w:pPr>
      <w:r w:rsidRPr="00A2191B">
        <w:rPr>
          <w:b/>
          <w:color w:val="auto"/>
        </w:rPr>
        <w:t xml:space="preserve">Анкета наставляемого </w:t>
      </w:r>
    </w:p>
    <w:p w:rsidR="00F307D8" w:rsidRPr="00A2191B" w:rsidRDefault="00F307D8" w:rsidP="00E15401">
      <w:pPr>
        <w:pStyle w:val="Default"/>
        <w:rPr>
          <w:b/>
          <w:color w:val="auto"/>
        </w:rPr>
      </w:pPr>
    </w:p>
    <w:p w:rsidR="00F307D8" w:rsidRPr="00A2191B" w:rsidRDefault="00F307D8" w:rsidP="00E15401">
      <w:pPr>
        <w:pStyle w:val="Default"/>
        <w:spacing w:after="68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F307D8" w:rsidRPr="00A2191B" w:rsidRDefault="00F307D8" w:rsidP="00E15401">
      <w:pPr>
        <w:pStyle w:val="Default"/>
        <w:rPr>
          <w:color w:val="auto"/>
        </w:rPr>
      </w:pPr>
      <w:r w:rsidRPr="00A2191B">
        <w:rPr>
          <w:color w:val="auto"/>
        </w:rPr>
        <w:t xml:space="preserve">2. Если да, то где? _____________________________________________ </w:t>
      </w:r>
    </w:p>
    <w:p w:rsidR="00F307D8" w:rsidRPr="00A2191B" w:rsidRDefault="00F307D8" w:rsidP="00E15401">
      <w:pPr>
        <w:pStyle w:val="Default"/>
        <w:rPr>
          <w:color w:val="auto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  <w:r w:rsidRPr="00A2191B">
        <w:rPr>
          <w:rFonts w:ascii="Times New Roman" w:hAnsi="Times New Roman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F307D8" w:rsidRPr="00965496" w:rsidTr="005F53FE">
        <w:tc>
          <w:tcPr>
            <w:tcW w:w="3459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3. Эффективность программы наставничества </w:t>
            </w:r>
          </w:p>
          <w:p w:rsidR="00F307D8" w:rsidRPr="00965496" w:rsidRDefault="00F307D8" w:rsidP="005F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F307D8" w:rsidRPr="00965496" w:rsidTr="005F53FE">
        <w:tc>
          <w:tcPr>
            <w:tcW w:w="3459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4. Насколько комфортно было работать в программе наставничества?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F307D8" w:rsidRPr="00965496" w:rsidTr="005F53FE">
        <w:tc>
          <w:tcPr>
            <w:tcW w:w="3459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5. Качество организационных мероприятий (знакомство с коллективом, рабочим местом, должностными обязанностями и квалификационными требованиями)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F307D8" w:rsidRPr="00965496" w:rsidTr="005F53FE">
        <w:tc>
          <w:tcPr>
            <w:tcW w:w="3459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6. Полезность программы профессиональной и должностной адаптации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F307D8" w:rsidRPr="00965496" w:rsidTr="005F53FE">
        <w:tc>
          <w:tcPr>
            <w:tcW w:w="3459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7. Организованные для Вас мероприятия по развитию конкретных профессиональных навыков (посещение и ведение открытых уроков, семинары, вебинары, участие в конкурсах)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F307D8" w:rsidRPr="00965496" w:rsidTr="005F53FE">
        <w:tc>
          <w:tcPr>
            <w:tcW w:w="3459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8. Качество передачи Вам </w:t>
            </w:r>
          </w:p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необходимых теоретических знаний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F307D8" w:rsidRPr="00965496" w:rsidTr="005F53FE">
        <w:tc>
          <w:tcPr>
            <w:tcW w:w="3459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9. Качество передачи Вам </w:t>
            </w:r>
          </w:p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необходимых практических навыков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F307D8" w:rsidRPr="00965496" w:rsidTr="005F53FE">
        <w:tc>
          <w:tcPr>
            <w:tcW w:w="3459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10. Качество программы профессиональной адаптации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F307D8" w:rsidRPr="00965496" w:rsidTr="005F53FE">
        <w:tc>
          <w:tcPr>
            <w:tcW w:w="3459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11. Ощущение поддержки от наставника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F307D8" w:rsidRPr="00965496" w:rsidTr="005F53FE">
        <w:tc>
          <w:tcPr>
            <w:tcW w:w="3459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12. Насколько Вы довольны </w:t>
            </w:r>
            <w:r w:rsidRPr="009654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вашей совместной работой?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</w:tbl>
    <w:p w:rsidR="00F307D8" w:rsidRPr="00A2191B" w:rsidRDefault="00F307D8" w:rsidP="00E15401">
      <w:pPr>
        <w:pStyle w:val="Default"/>
        <w:rPr>
          <w:color w:val="auto"/>
        </w:rPr>
      </w:pPr>
    </w:p>
    <w:p w:rsidR="00F307D8" w:rsidRPr="00A2191B" w:rsidRDefault="00F307D8" w:rsidP="00E15401">
      <w:pPr>
        <w:pStyle w:val="Default"/>
        <w:rPr>
          <w:color w:val="auto"/>
        </w:rPr>
      </w:pPr>
      <w:r w:rsidRPr="00A2191B">
        <w:rPr>
          <w:color w:val="auto"/>
        </w:rPr>
        <w:t xml:space="preserve">13. Что Вы ожидали от программы и своей роли? </w:t>
      </w: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  <w:r w:rsidRPr="00A2191B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F307D8" w:rsidRPr="00965496" w:rsidTr="005F53FE">
        <w:tc>
          <w:tcPr>
            <w:tcW w:w="3459" w:type="dxa"/>
          </w:tcPr>
          <w:tbl>
            <w:tblPr>
              <w:tblW w:w="0" w:type="auto"/>
              <w:tblLook w:val="0000"/>
            </w:tblPr>
            <w:tblGrid>
              <w:gridCol w:w="3243"/>
            </w:tblGrid>
            <w:tr w:rsidR="00F307D8" w:rsidRPr="00965496" w:rsidTr="005F53FE">
              <w:trPr>
                <w:trHeight w:val="267"/>
              </w:trPr>
              <w:tc>
                <w:tcPr>
                  <w:tcW w:w="0" w:type="auto"/>
                </w:tcPr>
                <w:p w:rsidR="00F307D8" w:rsidRPr="00965496" w:rsidRDefault="00F307D8" w:rsidP="005F53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5496">
                    <w:rPr>
                      <w:rFonts w:ascii="Times New Roman" w:hAnsi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</w:tbl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  <w:r w:rsidRPr="00A2191B">
        <w:rPr>
          <w:rFonts w:ascii="Times New Roman" w:hAnsi="Times New Roman"/>
          <w:sz w:val="24"/>
          <w:szCs w:val="24"/>
        </w:rPr>
        <w:t>15. Что особенно ценно для Вас было в программе?</w:t>
      </w: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  <w:r w:rsidRPr="00A2191B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  <w:r w:rsidRPr="00A2191B">
        <w:rPr>
          <w:rFonts w:ascii="Times New Roman" w:hAnsi="Times New Roman"/>
          <w:sz w:val="24"/>
          <w:szCs w:val="24"/>
        </w:rPr>
        <w:t>16. Чего Вам не хватило в программе/что хотелось бы изменить?</w:t>
      </w: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  <w:r w:rsidRPr="00A2191B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59"/>
        <w:gridCol w:w="1222"/>
        <w:gridCol w:w="1222"/>
        <w:gridCol w:w="1222"/>
        <w:gridCol w:w="1222"/>
        <w:gridCol w:w="1223"/>
      </w:tblGrid>
      <w:tr w:rsidR="00F307D8" w:rsidRPr="00965496" w:rsidTr="005F53FE">
        <w:tc>
          <w:tcPr>
            <w:tcW w:w="3459" w:type="dxa"/>
          </w:tcPr>
          <w:tbl>
            <w:tblPr>
              <w:tblW w:w="0" w:type="auto"/>
              <w:tblLook w:val="0000"/>
            </w:tblPr>
            <w:tblGrid>
              <w:gridCol w:w="3243"/>
            </w:tblGrid>
            <w:tr w:rsidR="00F307D8" w:rsidRPr="00965496" w:rsidTr="005F53FE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Look w:val="0000"/>
                  </w:tblPr>
                  <w:tblGrid>
                    <w:gridCol w:w="3027"/>
                  </w:tblGrid>
                  <w:tr w:rsidR="00F307D8" w:rsidRPr="00965496" w:rsidTr="005F53FE">
                    <w:trPr>
                      <w:trHeight w:val="902"/>
                    </w:trPr>
                    <w:tc>
                      <w:tcPr>
                        <w:tcW w:w="0" w:type="auto"/>
                      </w:tcPr>
                      <w:p w:rsidR="00F307D8" w:rsidRPr="00965496" w:rsidRDefault="00F307D8" w:rsidP="005F53F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6549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17. Как часто проводились мероприятия по развитию конкретных профессиональных навыков (посещение и ведение открытых уроков, семинары, вебинары, участие в конкурсах) </w:t>
                        </w:r>
                      </w:p>
                    </w:tc>
                  </w:tr>
                </w:tbl>
                <w:p w:rsidR="00F307D8" w:rsidRPr="00965496" w:rsidRDefault="00F307D8" w:rsidP="005F53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F307D8" w:rsidRPr="00965496" w:rsidRDefault="00F307D8" w:rsidP="005F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Очень часто</w:t>
            </w:r>
          </w:p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F307D8" w:rsidRPr="00965496" w:rsidRDefault="00F307D8" w:rsidP="005F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F307D8" w:rsidRPr="00965496" w:rsidRDefault="00F307D8" w:rsidP="005F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Редко</w:t>
            </w:r>
          </w:p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F307D8" w:rsidRPr="00965496" w:rsidRDefault="00F307D8" w:rsidP="005F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1-2 раза</w:t>
            </w:r>
          </w:p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F307D8" w:rsidRPr="00965496" w:rsidRDefault="00F307D8" w:rsidP="005F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Никогда</w:t>
            </w:r>
          </w:p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  <w:r w:rsidRPr="00A2191B">
        <w:rPr>
          <w:rFonts w:ascii="Times New Roman" w:hAnsi="Times New Roman"/>
          <w:sz w:val="24"/>
          <w:szCs w:val="24"/>
        </w:rPr>
        <w:t>18. Оглядываясь назад, понравилось ли Вам участвовать в программе? [да/нет]</w:t>
      </w: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  <w:r w:rsidRPr="00A2191B">
        <w:rPr>
          <w:rFonts w:ascii="Times New Roman" w:hAnsi="Times New Roman"/>
          <w:sz w:val="24"/>
          <w:szCs w:val="24"/>
        </w:rPr>
        <w:t>19. Хотели бы Вы продолжить работу в программе наставничества? [да/нет]</w:t>
      </w: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b/>
          <w:sz w:val="24"/>
          <w:szCs w:val="24"/>
        </w:rPr>
      </w:pPr>
      <w:r w:rsidRPr="00A2191B">
        <w:rPr>
          <w:rFonts w:ascii="Times New Roman" w:hAnsi="Times New Roman"/>
          <w:b/>
          <w:sz w:val="24"/>
          <w:szCs w:val="24"/>
        </w:rPr>
        <w:t>Анкета наставника</w:t>
      </w: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  <w:r w:rsidRPr="00A2191B">
        <w:rPr>
          <w:rFonts w:ascii="Times New Roman" w:hAnsi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  <w:r w:rsidRPr="00A2191B">
        <w:rPr>
          <w:rFonts w:ascii="Times New Roman" w:hAnsi="Times New Roman"/>
          <w:sz w:val="24"/>
          <w:szCs w:val="24"/>
        </w:rPr>
        <w:t>2. Если да, то где? _____________________________________________</w:t>
      </w: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  <w:r w:rsidRPr="00A2191B">
        <w:rPr>
          <w:rFonts w:ascii="Times New Roman" w:hAnsi="Times New Roman"/>
          <w:sz w:val="24"/>
          <w:szCs w:val="24"/>
        </w:rPr>
        <w:t>Оцените в баллах от 1 до 10, где 1 – самый низший балл, а 10 – самый высокий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F307D8" w:rsidRPr="00965496" w:rsidTr="005F53FE">
        <w:tc>
          <w:tcPr>
            <w:tcW w:w="3459" w:type="dxa"/>
          </w:tcPr>
          <w:tbl>
            <w:tblPr>
              <w:tblW w:w="0" w:type="auto"/>
              <w:tblLook w:val="0000"/>
            </w:tblPr>
            <w:tblGrid>
              <w:gridCol w:w="3243"/>
            </w:tblGrid>
            <w:tr w:rsidR="00F307D8" w:rsidRPr="00965496" w:rsidTr="005F53FE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Look w:val="0000"/>
                  </w:tblPr>
                  <w:tblGrid>
                    <w:gridCol w:w="3027"/>
                  </w:tblGrid>
                  <w:tr w:rsidR="00F307D8" w:rsidRPr="00965496" w:rsidTr="005F53FE">
                    <w:trPr>
                      <w:trHeight w:val="267"/>
                    </w:trPr>
                    <w:tc>
                      <w:tcPr>
                        <w:tcW w:w="0" w:type="auto"/>
                      </w:tcPr>
                      <w:p w:rsidR="00F307D8" w:rsidRPr="00965496" w:rsidRDefault="00F307D8" w:rsidP="005F53FE">
                        <w:pPr>
                          <w:pStyle w:val="a9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6549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3.Эффективность программы наставничества </w:t>
                        </w:r>
                      </w:p>
                    </w:tc>
                  </w:tr>
                </w:tbl>
                <w:p w:rsidR="00F307D8" w:rsidRPr="00965496" w:rsidRDefault="00F307D8" w:rsidP="005F53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F307D8" w:rsidRPr="00965496" w:rsidTr="005F53FE">
        <w:tc>
          <w:tcPr>
            <w:tcW w:w="3459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F307D8" w:rsidRPr="00965496" w:rsidTr="005F53FE">
        <w:tc>
          <w:tcPr>
            <w:tcW w:w="3459" w:type="dxa"/>
          </w:tcPr>
          <w:p w:rsidR="00F307D8" w:rsidRPr="00965496" w:rsidRDefault="00F307D8" w:rsidP="005F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5. Насколько эффективно удалось организовать мероприятия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F307D8" w:rsidRPr="00965496" w:rsidTr="005F53FE">
        <w:tc>
          <w:tcPr>
            <w:tcW w:w="3459" w:type="dxa"/>
          </w:tcPr>
          <w:p w:rsidR="00F307D8" w:rsidRPr="00965496" w:rsidRDefault="00F307D8" w:rsidP="005F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6. Эффективность программы профессиональной и должностной адаптации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F307D8" w:rsidRPr="00965496" w:rsidTr="005F53FE">
        <w:tc>
          <w:tcPr>
            <w:tcW w:w="3459" w:type="dxa"/>
          </w:tcPr>
          <w:p w:rsidR="00F307D8" w:rsidRPr="00965496" w:rsidRDefault="00F307D8" w:rsidP="005F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7. Насколько наставляемый овладел необходимыми теоретическими знаниями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F307D8" w:rsidRPr="00965496" w:rsidTr="005F53FE">
        <w:tc>
          <w:tcPr>
            <w:tcW w:w="3459" w:type="dxa"/>
          </w:tcPr>
          <w:p w:rsidR="00F307D8" w:rsidRPr="00965496" w:rsidRDefault="00F307D8" w:rsidP="005F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8. Насколько наставляемый овладел необходимыми практическими навыками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F307D8" w:rsidRPr="00965496" w:rsidTr="005F53FE">
        <w:tc>
          <w:tcPr>
            <w:tcW w:w="3459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9.Качество программы профессиональной адаптации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F307D8" w:rsidRPr="00965496" w:rsidTr="005F53FE">
        <w:tc>
          <w:tcPr>
            <w:tcW w:w="3459" w:type="dxa"/>
          </w:tcPr>
          <w:p w:rsidR="00F307D8" w:rsidRPr="00965496" w:rsidRDefault="00F307D8" w:rsidP="005F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10. Включенность наставляемого в процесс</w:t>
            </w:r>
          </w:p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F307D8" w:rsidRPr="00965496" w:rsidTr="005F53FE">
        <w:tc>
          <w:tcPr>
            <w:tcW w:w="3459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11.Насколько Вы довольны вашей совместной работой?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</w:tbl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pStyle w:val="Default"/>
        <w:rPr>
          <w:color w:val="auto"/>
        </w:rPr>
      </w:pPr>
      <w:r w:rsidRPr="00A2191B">
        <w:rPr>
          <w:color w:val="auto"/>
        </w:rPr>
        <w:t xml:space="preserve"> </w:t>
      </w:r>
    </w:p>
    <w:p w:rsidR="00F307D8" w:rsidRPr="00A2191B" w:rsidRDefault="00F307D8" w:rsidP="00E15401">
      <w:pPr>
        <w:pStyle w:val="Default"/>
        <w:rPr>
          <w:color w:val="auto"/>
        </w:rPr>
      </w:pPr>
      <w:r w:rsidRPr="00A2191B">
        <w:rPr>
          <w:color w:val="auto"/>
        </w:rPr>
        <w:t xml:space="preserve">12. Что Вы ожидали от программы и своей роли? </w:t>
      </w: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  <w:r w:rsidRPr="00A2191B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F307D8" w:rsidRPr="00965496" w:rsidTr="005F53FE">
        <w:tc>
          <w:tcPr>
            <w:tcW w:w="3459" w:type="dxa"/>
          </w:tcPr>
          <w:tbl>
            <w:tblPr>
              <w:tblW w:w="0" w:type="auto"/>
              <w:tblLook w:val="0000"/>
            </w:tblPr>
            <w:tblGrid>
              <w:gridCol w:w="3243"/>
            </w:tblGrid>
            <w:tr w:rsidR="00F307D8" w:rsidRPr="00965496" w:rsidTr="005F53FE">
              <w:trPr>
                <w:trHeight w:val="267"/>
              </w:trPr>
              <w:tc>
                <w:tcPr>
                  <w:tcW w:w="0" w:type="auto"/>
                </w:tcPr>
                <w:p w:rsidR="00F307D8" w:rsidRPr="00965496" w:rsidRDefault="00F307D8" w:rsidP="005F53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5496">
                    <w:rPr>
                      <w:rFonts w:ascii="Times New Roman" w:hAnsi="Times New Roman"/>
                      <w:sz w:val="24"/>
                      <w:szCs w:val="24"/>
                    </w:rPr>
                    <w:t xml:space="preserve">13. Насколько оправдались </w:t>
                  </w:r>
                  <w:r w:rsidRPr="0096549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Ваши ожидания? </w:t>
                  </w:r>
                </w:p>
              </w:tc>
            </w:tr>
          </w:tbl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</w:tbl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pStyle w:val="Default"/>
        <w:rPr>
          <w:color w:val="auto"/>
        </w:rPr>
      </w:pPr>
      <w:r w:rsidRPr="00A2191B">
        <w:rPr>
          <w:color w:val="auto"/>
        </w:rPr>
        <w:t xml:space="preserve">14. Что особенно ценно для Вас было в программе? _____________________________________________________________ </w:t>
      </w:r>
    </w:p>
    <w:p w:rsidR="00F307D8" w:rsidRPr="00A2191B" w:rsidRDefault="00F307D8" w:rsidP="00E15401">
      <w:pPr>
        <w:pStyle w:val="Default"/>
        <w:rPr>
          <w:color w:val="auto"/>
        </w:rPr>
      </w:pPr>
      <w:r w:rsidRPr="00A2191B">
        <w:rPr>
          <w:color w:val="auto"/>
        </w:rPr>
        <w:t xml:space="preserve">15. Чего Вам не хватило в программе/что хотелось бы изменить? </w:t>
      </w:r>
    </w:p>
    <w:p w:rsidR="00F307D8" w:rsidRPr="00A2191B" w:rsidRDefault="00F307D8" w:rsidP="00E15401">
      <w:pPr>
        <w:pStyle w:val="Default"/>
        <w:rPr>
          <w:color w:val="auto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  <w:r w:rsidRPr="00A2191B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59"/>
        <w:gridCol w:w="1222"/>
        <w:gridCol w:w="1222"/>
        <w:gridCol w:w="1222"/>
        <w:gridCol w:w="1222"/>
        <w:gridCol w:w="1223"/>
      </w:tblGrid>
      <w:tr w:rsidR="00F307D8" w:rsidRPr="00965496" w:rsidTr="005F53FE">
        <w:tc>
          <w:tcPr>
            <w:tcW w:w="3459" w:type="dxa"/>
          </w:tcPr>
          <w:tbl>
            <w:tblPr>
              <w:tblW w:w="0" w:type="auto"/>
              <w:tblLook w:val="0000"/>
            </w:tblPr>
            <w:tblGrid>
              <w:gridCol w:w="3243"/>
            </w:tblGrid>
            <w:tr w:rsidR="00F307D8" w:rsidRPr="00965496" w:rsidTr="005F53FE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Look w:val="0000"/>
                  </w:tblPr>
                  <w:tblGrid>
                    <w:gridCol w:w="3027"/>
                  </w:tblGrid>
                  <w:tr w:rsidR="00F307D8" w:rsidRPr="00965496" w:rsidTr="005F53FE">
                    <w:trPr>
                      <w:trHeight w:val="902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Look w:val="0000"/>
                        </w:tblPr>
                        <w:tblGrid>
                          <w:gridCol w:w="2811"/>
                        </w:tblGrid>
                        <w:tr w:rsidR="00F307D8" w:rsidRPr="00965496" w:rsidTr="005F53FE">
                          <w:trPr>
                            <w:trHeight w:val="902"/>
                          </w:trPr>
                          <w:tc>
                            <w:tcPr>
                              <w:tcW w:w="0" w:type="auto"/>
                            </w:tcPr>
                            <w:p w:rsidR="00F307D8" w:rsidRPr="00965496" w:rsidRDefault="00F307D8" w:rsidP="005F53F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965496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16. Как часто проводились мероприятия по развитию конкретных профессиональных навыков (посещение и ведение открытых уроков, семинары, вебинары, участие в конкурсах). </w:t>
                              </w:r>
                            </w:p>
                          </w:tc>
                        </w:tr>
                      </w:tbl>
                      <w:p w:rsidR="00F307D8" w:rsidRPr="00965496" w:rsidRDefault="00F307D8" w:rsidP="005F53F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307D8" w:rsidRPr="00965496" w:rsidRDefault="00F307D8" w:rsidP="005F53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F307D8" w:rsidRPr="00965496" w:rsidRDefault="00F307D8" w:rsidP="005F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Очень часто</w:t>
            </w:r>
          </w:p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F307D8" w:rsidRPr="00965496" w:rsidRDefault="00F307D8" w:rsidP="005F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Часто</w:t>
            </w:r>
          </w:p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F307D8" w:rsidRPr="00965496" w:rsidRDefault="00F307D8" w:rsidP="005F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Редко</w:t>
            </w:r>
          </w:p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F307D8" w:rsidRPr="00965496" w:rsidRDefault="00F307D8" w:rsidP="005F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1-2 раза</w:t>
            </w:r>
          </w:p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F307D8" w:rsidRPr="00965496" w:rsidRDefault="00F307D8" w:rsidP="005F53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496">
              <w:rPr>
                <w:rFonts w:ascii="Times New Roman" w:hAnsi="Times New Roman"/>
                <w:sz w:val="24"/>
                <w:szCs w:val="24"/>
              </w:rPr>
              <w:t>Никогда</w:t>
            </w:r>
          </w:p>
          <w:p w:rsidR="00F307D8" w:rsidRPr="00965496" w:rsidRDefault="00F307D8" w:rsidP="005F5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  <w:r w:rsidRPr="00A2191B">
        <w:rPr>
          <w:rFonts w:ascii="Times New Roman" w:hAnsi="Times New Roman"/>
          <w:sz w:val="24"/>
          <w:szCs w:val="24"/>
        </w:rPr>
        <w:t>17. Оглядываясь назад, понравилось ли Вам участвовать в программе? [да/нет]</w:t>
      </w: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  <w:r w:rsidRPr="00A2191B">
        <w:rPr>
          <w:rFonts w:ascii="Times New Roman" w:hAnsi="Times New Roman"/>
          <w:sz w:val="24"/>
          <w:szCs w:val="24"/>
        </w:rPr>
        <w:t>18. Хотели бы Вы продолжить работу в программе наставничества? [да/нет]</w:t>
      </w:r>
    </w:p>
    <w:p w:rsidR="00F307D8" w:rsidRPr="00A2191B" w:rsidRDefault="00F307D8" w:rsidP="00E15401">
      <w:pPr>
        <w:rPr>
          <w:rFonts w:ascii="Times New Roman" w:hAnsi="Times New Roman"/>
          <w:sz w:val="24"/>
          <w:szCs w:val="24"/>
        </w:rPr>
      </w:pPr>
    </w:p>
    <w:p w:rsidR="00F307D8" w:rsidRPr="00B26FA9" w:rsidRDefault="00F307D8" w:rsidP="00E1540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307D8" w:rsidRPr="000011FF" w:rsidRDefault="00F307D8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307D8" w:rsidRPr="000011FF" w:rsidRDefault="00F307D8" w:rsidP="0059096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307D8" w:rsidRPr="000011FF" w:rsidRDefault="00F307D8" w:rsidP="0059096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011F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F307D8" w:rsidRPr="0059096B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  <w:r w:rsidRPr="0059096B">
        <w:rPr>
          <w:rFonts w:ascii="Times New Roman" w:hAnsi="Times New Roman"/>
          <w:noProof/>
          <w:sz w:val="24"/>
          <w:szCs w:val="24"/>
        </w:rPr>
        <w:br/>
      </w:r>
    </w:p>
    <w:p w:rsidR="00F307D8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Pr="0059096B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Pr="0059096B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Pr="0059096B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Pr="0059096B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Pr="0059096B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noProof/>
          <w:sz w:val="24"/>
          <w:szCs w:val="24"/>
        </w:rPr>
      </w:pPr>
    </w:p>
    <w:p w:rsidR="00F307D8" w:rsidRPr="0059096B" w:rsidRDefault="00F307D8" w:rsidP="0059096B">
      <w:pPr>
        <w:spacing w:before="100" w:beforeAutospacing="1" w:after="0" w:line="240" w:lineRule="auto"/>
        <w:ind w:left="-709" w:right="-284" w:firstLine="426"/>
        <w:jc w:val="center"/>
        <w:rPr>
          <w:rFonts w:ascii="Times New Roman" w:hAnsi="Times New Roman"/>
          <w:sz w:val="24"/>
          <w:szCs w:val="24"/>
        </w:rPr>
      </w:pPr>
    </w:p>
    <w:sectPr w:rsidR="00F307D8" w:rsidRPr="0059096B" w:rsidSect="0059096B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BFA" w:rsidRDefault="00813BFA" w:rsidP="002611FE">
      <w:pPr>
        <w:spacing w:after="0" w:line="240" w:lineRule="auto"/>
      </w:pPr>
      <w:r>
        <w:separator/>
      </w:r>
    </w:p>
  </w:endnote>
  <w:endnote w:type="continuationSeparator" w:id="1">
    <w:p w:rsidR="00813BFA" w:rsidRDefault="00813BFA" w:rsidP="00261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BFA" w:rsidRDefault="00813BFA" w:rsidP="002611FE">
      <w:pPr>
        <w:spacing w:after="0" w:line="240" w:lineRule="auto"/>
      </w:pPr>
      <w:r>
        <w:separator/>
      </w:r>
    </w:p>
  </w:footnote>
  <w:footnote w:type="continuationSeparator" w:id="1">
    <w:p w:rsidR="00813BFA" w:rsidRDefault="00813BFA" w:rsidP="00261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656D2"/>
    <w:multiLevelType w:val="multilevel"/>
    <w:tmpl w:val="E31AE9B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9CC36C2"/>
    <w:multiLevelType w:val="hybridMultilevel"/>
    <w:tmpl w:val="F1305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C05D7"/>
    <w:multiLevelType w:val="hybridMultilevel"/>
    <w:tmpl w:val="B8D07B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804FAD"/>
    <w:multiLevelType w:val="hybridMultilevel"/>
    <w:tmpl w:val="958A5948"/>
    <w:lvl w:ilvl="0" w:tplc="D5A6C22C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3D3184"/>
    <w:multiLevelType w:val="multilevel"/>
    <w:tmpl w:val="AA78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9F81D23"/>
    <w:multiLevelType w:val="hybridMultilevel"/>
    <w:tmpl w:val="A456E91E"/>
    <w:lvl w:ilvl="0" w:tplc="0A6E5B64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4827EF9"/>
    <w:multiLevelType w:val="multilevel"/>
    <w:tmpl w:val="DD98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11FE"/>
    <w:rsid w:val="000011FF"/>
    <w:rsid w:val="00002B78"/>
    <w:rsid w:val="000227DE"/>
    <w:rsid w:val="00022D81"/>
    <w:rsid w:val="0003799F"/>
    <w:rsid w:val="000756C1"/>
    <w:rsid w:val="00084D0F"/>
    <w:rsid w:val="000A4BA7"/>
    <w:rsid w:val="00125F5D"/>
    <w:rsid w:val="00140A08"/>
    <w:rsid w:val="0014531C"/>
    <w:rsid w:val="00147167"/>
    <w:rsid w:val="0017404A"/>
    <w:rsid w:val="001955FA"/>
    <w:rsid w:val="001C3006"/>
    <w:rsid w:val="002611FE"/>
    <w:rsid w:val="002A4BED"/>
    <w:rsid w:val="002B4E76"/>
    <w:rsid w:val="002C5166"/>
    <w:rsid w:val="002C7A19"/>
    <w:rsid w:val="002E5314"/>
    <w:rsid w:val="0037700B"/>
    <w:rsid w:val="003D05BB"/>
    <w:rsid w:val="0044083E"/>
    <w:rsid w:val="0044462C"/>
    <w:rsid w:val="004D2E84"/>
    <w:rsid w:val="005026B1"/>
    <w:rsid w:val="00511276"/>
    <w:rsid w:val="0059096B"/>
    <w:rsid w:val="005C11DC"/>
    <w:rsid w:val="005F53FE"/>
    <w:rsid w:val="0069790E"/>
    <w:rsid w:val="006D134B"/>
    <w:rsid w:val="006F595B"/>
    <w:rsid w:val="00721801"/>
    <w:rsid w:val="00722BCE"/>
    <w:rsid w:val="00753128"/>
    <w:rsid w:val="0079470A"/>
    <w:rsid w:val="007A7058"/>
    <w:rsid w:val="007C3610"/>
    <w:rsid w:val="007C6B2F"/>
    <w:rsid w:val="00813BFA"/>
    <w:rsid w:val="00861C2E"/>
    <w:rsid w:val="00862B10"/>
    <w:rsid w:val="008B3E91"/>
    <w:rsid w:val="008B73D0"/>
    <w:rsid w:val="008D4D1E"/>
    <w:rsid w:val="008E7688"/>
    <w:rsid w:val="008F15DB"/>
    <w:rsid w:val="008F2652"/>
    <w:rsid w:val="00907D6B"/>
    <w:rsid w:val="00934193"/>
    <w:rsid w:val="00945B56"/>
    <w:rsid w:val="00954C4F"/>
    <w:rsid w:val="00965496"/>
    <w:rsid w:val="009722B7"/>
    <w:rsid w:val="00972675"/>
    <w:rsid w:val="009D4FB3"/>
    <w:rsid w:val="00A2191B"/>
    <w:rsid w:val="00A514E1"/>
    <w:rsid w:val="00A57C4A"/>
    <w:rsid w:val="00AB686D"/>
    <w:rsid w:val="00AF2C77"/>
    <w:rsid w:val="00B26FA9"/>
    <w:rsid w:val="00B36B64"/>
    <w:rsid w:val="00B562FE"/>
    <w:rsid w:val="00B70E1E"/>
    <w:rsid w:val="00BB2788"/>
    <w:rsid w:val="00C2013D"/>
    <w:rsid w:val="00C332C5"/>
    <w:rsid w:val="00C36849"/>
    <w:rsid w:val="00C4657D"/>
    <w:rsid w:val="00C74A0D"/>
    <w:rsid w:val="00C8418C"/>
    <w:rsid w:val="00C92D55"/>
    <w:rsid w:val="00C939A4"/>
    <w:rsid w:val="00CA15CB"/>
    <w:rsid w:val="00CD5AC8"/>
    <w:rsid w:val="00CE2EC4"/>
    <w:rsid w:val="00D13313"/>
    <w:rsid w:val="00DB2F45"/>
    <w:rsid w:val="00DE77FD"/>
    <w:rsid w:val="00E15401"/>
    <w:rsid w:val="00E21493"/>
    <w:rsid w:val="00E950F5"/>
    <w:rsid w:val="00EA08A9"/>
    <w:rsid w:val="00EB5419"/>
    <w:rsid w:val="00EB5A72"/>
    <w:rsid w:val="00F24939"/>
    <w:rsid w:val="00F307D8"/>
    <w:rsid w:val="00F33363"/>
    <w:rsid w:val="00F3739F"/>
    <w:rsid w:val="00F42378"/>
    <w:rsid w:val="00F4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14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E1540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5401"/>
    <w:rPr>
      <w:rFonts w:cs="Times New Roman"/>
      <w:b/>
      <w:bCs/>
      <w:kern w:val="36"/>
      <w:sz w:val="48"/>
      <w:szCs w:val="48"/>
      <w:lang w:val="ru-RU" w:eastAsia="ru-RU" w:bidi="ar-SA"/>
    </w:rPr>
  </w:style>
  <w:style w:type="paragraph" w:customStyle="1" w:styleId="c65">
    <w:name w:val="c65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2611FE"/>
    <w:rPr>
      <w:rFonts w:cs="Times New Roman"/>
    </w:rPr>
  </w:style>
  <w:style w:type="paragraph" w:customStyle="1" w:styleId="c12">
    <w:name w:val="c12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2611FE"/>
    <w:rPr>
      <w:rFonts w:cs="Times New Roman"/>
    </w:rPr>
  </w:style>
  <w:style w:type="paragraph" w:customStyle="1" w:styleId="c47">
    <w:name w:val="c47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2611FE"/>
    <w:rPr>
      <w:rFonts w:cs="Times New Roman"/>
    </w:rPr>
  </w:style>
  <w:style w:type="paragraph" w:customStyle="1" w:styleId="c39">
    <w:name w:val="c39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uiPriority w:val="99"/>
    <w:rsid w:val="002611FE"/>
    <w:rPr>
      <w:rFonts w:cs="Times New Roman"/>
    </w:rPr>
  </w:style>
  <w:style w:type="character" w:customStyle="1" w:styleId="c9">
    <w:name w:val="c9"/>
    <w:basedOn w:val="a0"/>
    <w:uiPriority w:val="99"/>
    <w:rsid w:val="002611FE"/>
    <w:rPr>
      <w:rFonts w:cs="Times New Roman"/>
    </w:rPr>
  </w:style>
  <w:style w:type="paragraph" w:customStyle="1" w:styleId="c6">
    <w:name w:val="c6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3">
    <w:name w:val="c43"/>
    <w:basedOn w:val="a0"/>
    <w:uiPriority w:val="99"/>
    <w:rsid w:val="002611FE"/>
    <w:rPr>
      <w:rFonts w:cs="Times New Roman"/>
    </w:rPr>
  </w:style>
  <w:style w:type="paragraph" w:customStyle="1" w:styleId="c72">
    <w:name w:val="c72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3">
    <w:name w:val="c73"/>
    <w:basedOn w:val="a0"/>
    <w:uiPriority w:val="99"/>
    <w:rsid w:val="002611FE"/>
    <w:rPr>
      <w:rFonts w:cs="Times New Roman"/>
    </w:rPr>
  </w:style>
  <w:style w:type="paragraph" w:customStyle="1" w:styleId="c50">
    <w:name w:val="c50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4">
    <w:name w:val="c44"/>
    <w:basedOn w:val="a0"/>
    <w:uiPriority w:val="99"/>
    <w:rsid w:val="002611FE"/>
    <w:rPr>
      <w:rFonts w:cs="Times New Roman"/>
    </w:rPr>
  </w:style>
  <w:style w:type="paragraph" w:customStyle="1" w:styleId="c46">
    <w:name w:val="c46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0">
    <w:name w:val="c60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6">
    <w:name w:val="c56"/>
    <w:basedOn w:val="a0"/>
    <w:uiPriority w:val="99"/>
    <w:rsid w:val="002611FE"/>
    <w:rPr>
      <w:rFonts w:cs="Times New Roman"/>
    </w:rPr>
  </w:style>
  <w:style w:type="character" w:customStyle="1" w:styleId="c23">
    <w:name w:val="c23"/>
    <w:basedOn w:val="a0"/>
    <w:uiPriority w:val="99"/>
    <w:rsid w:val="002611FE"/>
    <w:rPr>
      <w:rFonts w:cs="Times New Roman"/>
    </w:rPr>
  </w:style>
  <w:style w:type="character" w:customStyle="1" w:styleId="c20">
    <w:name w:val="c20"/>
    <w:basedOn w:val="a0"/>
    <w:uiPriority w:val="99"/>
    <w:rsid w:val="002611FE"/>
    <w:rPr>
      <w:rFonts w:cs="Times New Roman"/>
    </w:rPr>
  </w:style>
  <w:style w:type="paragraph" w:customStyle="1" w:styleId="c52">
    <w:name w:val="c52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2">
    <w:name w:val="c42"/>
    <w:basedOn w:val="a0"/>
    <w:uiPriority w:val="99"/>
    <w:rsid w:val="002611FE"/>
    <w:rPr>
      <w:rFonts w:cs="Times New Roman"/>
    </w:rPr>
  </w:style>
  <w:style w:type="paragraph" w:customStyle="1" w:styleId="c24">
    <w:name w:val="c24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1">
    <w:name w:val="c41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9">
    <w:name w:val="c89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5">
    <w:name w:val="c75"/>
    <w:basedOn w:val="a"/>
    <w:uiPriority w:val="99"/>
    <w:rsid w:val="0026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uiPriority w:val="99"/>
    <w:rsid w:val="002611FE"/>
    <w:rPr>
      <w:rFonts w:cs="Times New Roman"/>
    </w:rPr>
  </w:style>
  <w:style w:type="character" w:customStyle="1" w:styleId="c59">
    <w:name w:val="c59"/>
    <w:basedOn w:val="a0"/>
    <w:uiPriority w:val="99"/>
    <w:rsid w:val="002611FE"/>
    <w:rPr>
      <w:rFonts w:cs="Times New Roman"/>
    </w:rPr>
  </w:style>
  <w:style w:type="character" w:customStyle="1" w:styleId="c19">
    <w:name w:val="c19"/>
    <w:basedOn w:val="a0"/>
    <w:uiPriority w:val="99"/>
    <w:rsid w:val="002611FE"/>
    <w:rPr>
      <w:rFonts w:cs="Times New Roman"/>
    </w:rPr>
  </w:style>
  <w:style w:type="character" w:customStyle="1" w:styleId="c14">
    <w:name w:val="c14"/>
    <w:basedOn w:val="a0"/>
    <w:uiPriority w:val="99"/>
    <w:rsid w:val="002611FE"/>
    <w:rPr>
      <w:rFonts w:cs="Times New Roman"/>
    </w:rPr>
  </w:style>
  <w:style w:type="character" w:customStyle="1" w:styleId="c33">
    <w:name w:val="c33"/>
    <w:basedOn w:val="a0"/>
    <w:uiPriority w:val="99"/>
    <w:rsid w:val="002611FE"/>
    <w:rPr>
      <w:rFonts w:cs="Times New Roman"/>
    </w:rPr>
  </w:style>
  <w:style w:type="paragraph" w:styleId="a3">
    <w:name w:val="header"/>
    <w:basedOn w:val="a"/>
    <w:link w:val="a4"/>
    <w:uiPriority w:val="99"/>
    <w:semiHidden/>
    <w:rsid w:val="0026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611FE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261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611FE"/>
    <w:rPr>
      <w:rFonts w:cs="Times New Roman"/>
    </w:rPr>
  </w:style>
  <w:style w:type="character" w:customStyle="1" w:styleId="a7">
    <w:name w:val="Основной текст_"/>
    <w:basedOn w:val="a0"/>
    <w:link w:val="3"/>
    <w:uiPriority w:val="99"/>
    <w:locked/>
    <w:rsid w:val="00F4237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uiPriority w:val="99"/>
    <w:rsid w:val="00F42378"/>
    <w:pPr>
      <w:widowControl w:val="0"/>
      <w:shd w:val="clear" w:color="auto" w:fill="FFFFFF"/>
      <w:spacing w:before="300" w:after="300" w:line="278" w:lineRule="exact"/>
      <w:ind w:hanging="380"/>
      <w:jc w:val="center"/>
    </w:pPr>
    <w:rPr>
      <w:rFonts w:ascii="Times New Roman" w:eastAsia="Times New Roman" w:hAnsi="Times New Roman"/>
      <w:sz w:val="23"/>
      <w:szCs w:val="23"/>
    </w:rPr>
  </w:style>
  <w:style w:type="character" w:styleId="a8">
    <w:name w:val="Hyperlink"/>
    <w:basedOn w:val="a0"/>
    <w:uiPriority w:val="99"/>
    <w:rsid w:val="00F42378"/>
    <w:rPr>
      <w:rFonts w:cs="Times New Roman"/>
      <w:color w:val="0066CC"/>
      <w:u w:val="single"/>
    </w:rPr>
  </w:style>
  <w:style w:type="character" w:customStyle="1" w:styleId="2">
    <w:name w:val="Заголовок №2_"/>
    <w:basedOn w:val="a0"/>
    <w:link w:val="20"/>
    <w:uiPriority w:val="99"/>
    <w:locked/>
    <w:rsid w:val="00F4237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F42378"/>
    <w:pPr>
      <w:widowControl w:val="0"/>
      <w:shd w:val="clear" w:color="auto" w:fill="FFFFFF"/>
      <w:spacing w:before="240" w:after="0" w:line="283" w:lineRule="exact"/>
      <w:ind w:hanging="360"/>
      <w:jc w:val="both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customStyle="1" w:styleId="c5">
    <w:name w:val="c5"/>
    <w:basedOn w:val="a"/>
    <w:uiPriority w:val="99"/>
    <w:rsid w:val="00F42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69790E"/>
    <w:pPr>
      <w:ind w:left="720"/>
      <w:contextualSpacing/>
    </w:pPr>
  </w:style>
  <w:style w:type="character" w:customStyle="1" w:styleId="6">
    <w:name w:val="Основной текст (6)_"/>
    <w:basedOn w:val="a0"/>
    <w:link w:val="60"/>
    <w:uiPriority w:val="99"/>
    <w:locked/>
    <w:rsid w:val="0044083E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5">
    <w:name w:val="Основной текст (5)"/>
    <w:basedOn w:val="a0"/>
    <w:uiPriority w:val="99"/>
    <w:rsid w:val="0044083E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paragraph" w:customStyle="1" w:styleId="60">
    <w:name w:val="Основной текст (6)"/>
    <w:basedOn w:val="a"/>
    <w:link w:val="6"/>
    <w:uiPriority w:val="99"/>
    <w:rsid w:val="0044083E"/>
    <w:pPr>
      <w:widowControl w:val="0"/>
      <w:shd w:val="clear" w:color="auto" w:fill="FFFFFF"/>
      <w:spacing w:before="180" w:after="300" w:line="240" w:lineRule="atLeast"/>
      <w:jc w:val="both"/>
    </w:pPr>
    <w:rPr>
      <w:rFonts w:ascii="Times New Roman" w:eastAsia="Times New Roman" w:hAnsi="Times New Roman"/>
      <w:b/>
      <w:bCs/>
      <w:sz w:val="21"/>
      <w:szCs w:val="21"/>
    </w:rPr>
  </w:style>
  <w:style w:type="character" w:customStyle="1" w:styleId="c10">
    <w:name w:val="c10"/>
    <w:basedOn w:val="a0"/>
    <w:uiPriority w:val="99"/>
    <w:rsid w:val="00D13313"/>
    <w:rPr>
      <w:rFonts w:cs="Times New Roman"/>
    </w:rPr>
  </w:style>
  <w:style w:type="paragraph" w:customStyle="1" w:styleId="c4">
    <w:name w:val="c4"/>
    <w:basedOn w:val="a"/>
    <w:uiPriority w:val="99"/>
    <w:rsid w:val="004446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17404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1740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17404A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rsid w:val="0017404A"/>
    <w:rPr>
      <w:rFonts w:cs="Times New Roman"/>
      <w:vertAlign w:val="superscript"/>
    </w:rPr>
  </w:style>
  <w:style w:type="character" w:customStyle="1" w:styleId="21">
    <w:name w:val="Основной текст (2)_"/>
    <w:link w:val="22"/>
    <w:uiPriority w:val="99"/>
    <w:locked/>
    <w:rsid w:val="0017404A"/>
    <w:rPr>
      <w:b/>
      <w:spacing w:val="1"/>
      <w:sz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7404A"/>
    <w:pPr>
      <w:widowControl w:val="0"/>
      <w:shd w:val="clear" w:color="auto" w:fill="FFFFFF"/>
      <w:spacing w:before="60" w:after="600" w:line="240" w:lineRule="atLeast"/>
      <w:jc w:val="center"/>
    </w:pPr>
    <w:rPr>
      <w:b/>
      <w:spacing w:val="1"/>
      <w:sz w:val="23"/>
      <w:szCs w:val="20"/>
      <w:lang w:eastAsia="ru-RU"/>
    </w:rPr>
  </w:style>
  <w:style w:type="paragraph" w:styleId="ae">
    <w:name w:val="Normal (Web)"/>
    <w:basedOn w:val="a"/>
    <w:uiPriority w:val="99"/>
    <w:rsid w:val="00722B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rsid w:val="00EB5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EB54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15401"/>
    <w:pPr>
      <w:widowControl w:val="0"/>
      <w:autoSpaceDE w:val="0"/>
      <w:autoSpaceDN w:val="0"/>
    </w:pPr>
    <w:rPr>
      <w:rFonts w:cs="Calibri"/>
      <w:szCs w:val="20"/>
    </w:rPr>
  </w:style>
  <w:style w:type="character" w:styleId="af1">
    <w:name w:val="Strong"/>
    <w:basedOn w:val="a0"/>
    <w:uiPriority w:val="99"/>
    <w:qFormat/>
    <w:locked/>
    <w:rsid w:val="00E15401"/>
    <w:rPr>
      <w:rFonts w:cs="Times New Roman"/>
      <w:b/>
      <w:bCs/>
    </w:rPr>
  </w:style>
  <w:style w:type="character" w:styleId="af2">
    <w:name w:val="Emphasis"/>
    <w:basedOn w:val="a0"/>
    <w:uiPriority w:val="99"/>
    <w:qFormat/>
    <w:locked/>
    <w:rsid w:val="00E15401"/>
    <w:rPr>
      <w:rFonts w:cs="Times New Roman"/>
      <w:i/>
      <w:iCs/>
    </w:rPr>
  </w:style>
  <w:style w:type="paragraph" w:customStyle="1" w:styleId="Default">
    <w:name w:val="Default"/>
    <w:uiPriority w:val="99"/>
    <w:rsid w:val="00E15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3">
    <w:name w:val="No Spacing"/>
    <w:uiPriority w:val="99"/>
    <w:qFormat/>
    <w:rsid w:val="00E15401"/>
  </w:style>
  <w:style w:type="character" w:styleId="af4">
    <w:name w:val="FollowedHyperlink"/>
    <w:basedOn w:val="a0"/>
    <w:uiPriority w:val="99"/>
    <w:semiHidden/>
    <w:rsid w:val="00E15401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420237592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5944</Words>
  <Characters>33881</Characters>
  <Application>Microsoft Office Word</Application>
  <DocSecurity>0</DocSecurity>
  <Lines>282</Lines>
  <Paragraphs>79</Paragraphs>
  <ScaleCrop>false</ScaleCrop>
  <Company/>
  <LinksUpToDate>false</LinksUpToDate>
  <CharactersWithSpaces>39746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СШ № 8 «Классическая» г</dc:title>
  <dc:creator>МБОУ СОШ 11</dc:creator>
  <cp:lastModifiedBy>user</cp:lastModifiedBy>
  <cp:revision>2</cp:revision>
  <cp:lastPrinted>2020-12-16T06:55:00Z</cp:lastPrinted>
  <dcterms:created xsi:type="dcterms:W3CDTF">2021-11-26T05:58:00Z</dcterms:created>
  <dcterms:modified xsi:type="dcterms:W3CDTF">2021-11-26T05:58:00Z</dcterms:modified>
</cp:coreProperties>
</file>