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5F" w:rsidRDefault="00F113C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2475" cy="952500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B5F" w:rsidRDefault="00841B5F">
      <w:pPr>
        <w:jc w:val="center"/>
        <w:rPr>
          <w:b/>
        </w:rPr>
      </w:pPr>
    </w:p>
    <w:p w:rsidR="00841B5F" w:rsidRDefault="00F113C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КАШАРСКОГО РАЙОНА</w:t>
      </w:r>
    </w:p>
    <w:p w:rsidR="00841B5F" w:rsidRDefault="00841B5F">
      <w:pPr>
        <w:jc w:val="center"/>
        <w:rPr>
          <w:rFonts w:ascii="Times New Roman" w:hAnsi="Times New Roman"/>
          <w:b/>
        </w:rPr>
      </w:pPr>
    </w:p>
    <w:p w:rsidR="00841B5F" w:rsidRDefault="00F113C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841B5F" w:rsidRDefault="00841B5F">
      <w:pPr>
        <w:jc w:val="center"/>
        <w:rPr>
          <w:rFonts w:ascii="Times New Roman" w:hAnsi="Times New Roman"/>
        </w:rPr>
      </w:pPr>
    </w:p>
    <w:p w:rsidR="00841B5F" w:rsidRDefault="00F113C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2022 N </w:t>
      </w:r>
    </w:p>
    <w:p w:rsidR="00841B5F" w:rsidRDefault="00F113C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сл. Кашары</w:t>
      </w:r>
    </w:p>
    <w:p w:rsidR="00841B5F" w:rsidRDefault="00841B5F">
      <w:pPr>
        <w:rPr>
          <w:rFonts w:ascii="Times New Roman" w:hAnsi="Times New Roman"/>
          <w:b/>
        </w:rPr>
      </w:pPr>
    </w:p>
    <w:tbl>
      <w:tblPr>
        <w:tblW w:w="0" w:type="auto"/>
        <w:tblInd w:w="817" w:type="dxa"/>
        <w:tblLayout w:type="fixed"/>
        <w:tblLook w:val="04A0"/>
      </w:tblPr>
      <w:tblGrid>
        <w:gridCol w:w="8930"/>
      </w:tblGrid>
      <w:tr w:rsidR="00841B5F"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ind w:firstLine="3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 внесении изменений в постановление</w:t>
            </w:r>
          </w:p>
          <w:p w:rsidR="00841B5F" w:rsidRDefault="00F113C6">
            <w:pPr>
              <w:ind w:firstLine="3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Кашарского района от 25.12.2018 № 1098</w:t>
            </w:r>
          </w:p>
        </w:tc>
      </w:tr>
    </w:tbl>
    <w:p w:rsidR="00841B5F" w:rsidRDefault="00841B5F">
      <w:pPr>
        <w:rPr>
          <w:rFonts w:ascii="Times New Roman" w:hAnsi="Times New Roman"/>
          <w:sz w:val="28"/>
        </w:rPr>
      </w:pPr>
    </w:p>
    <w:p w:rsidR="00841B5F" w:rsidRDefault="00F113C6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приведения муниципальной программы Кашарского района «Обеспечение общественного порядка и противодействие преступности», в соответствии с требованиями п.39 раздела 12 Указа Президента Российской Федерации № 478 от 16.08.2021 года «О национальном плане противодействия коррупции на 2021-2024 годы», руководствуясь статьёй 4 Положения об Администрации Кашарского района, </w:t>
      </w:r>
    </w:p>
    <w:p w:rsidR="00841B5F" w:rsidRDefault="00841B5F">
      <w:pPr>
        <w:ind w:right="1701"/>
        <w:jc w:val="both"/>
        <w:rPr>
          <w:rFonts w:ascii="Times New Roman" w:hAnsi="Times New Roman"/>
          <w:sz w:val="28"/>
        </w:rPr>
      </w:pPr>
    </w:p>
    <w:p w:rsidR="00841B5F" w:rsidRDefault="00F113C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841B5F" w:rsidRDefault="00841B5F">
      <w:pPr>
        <w:jc w:val="both"/>
        <w:rPr>
          <w:rFonts w:ascii="Times New Roman" w:hAnsi="Times New Roman"/>
          <w:sz w:val="28"/>
        </w:rPr>
      </w:pPr>
    </w:p>
    <w:p w:rsidR="00841B5F" w:rsidRDefault="00F113C6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 № 1 к постановлению Администрации Кашарского района от 25.12.2018 № 1098 «Об утверждении муниципальной программы Кашарского района «Обеспечение общественного порядка и противодействие преступности» изменения, изложив их в редакции согласно приложению.</w:t>
      </w:r>
    </w:p>
    <w:p w:rsidR="00841B5F" w:rsidRDefault="00F113C6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в части добавления мероприятия в подпрограмму 1 «Противодействие коррупции в Кашарском районе» с момента его подписания и распространяется на правоотношения возникшие 06.05.2022 года, а в остальной с момента подписания данного постановления и подлежит опубликованию на официальном сайте Администрации в сети «Интернет».</w:t>
      </w:r>
    </w:p>
    <w:p w:rsidR="00841B5F" w:rsidRDefault="00F113C6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выполнением постановления возложить на заместителя главы Администрации по социальным вопросам Удовицкого И.Е.</w:t>
      </w:r>
    </w:p>
    <w:p w:rsidR="00841B5F" w:rsidRDefault="00841B5F">
      <w:pPr>
        <w:jc w:val="both"/>
        <w:rPr>
          <w:rFonts w:ascii="Times New Roman" w:hAnsi="Times New Roman"/>
        </w:rPr>
      </w:pPr>
    </w:p>
    <w:p w:rsidR="00841B5F" w:rsidRDefault="00841B5F">
      <w:pPr>
        <w:jc w:val="both"/>
        <w:rPr>
          <w:rFonts w:ascii="Times New Roman" w:hAnsi="Times New Roman"/>
        </w:rPr>
      </w:pPr>
    </w:p>
    <w:p w:rsidR="00841B5F" w:rsidRDefault="00F113C6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841B5F" w:rsidRDefault="00F113C6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Кашарского района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И.М. Фалынсков</w:t>
      </w:r>
    </w:p>
    <w:p w:rsidR="00841B5F" w:rsidRDefault="00841B5F">
      <w:pPr>
        <w:rPr>
          <w:rFonts w:ascii="Times New Roman" w:hAnsi="Times New Roman"/>
        </w:rPr>
      </w:pPr>
    </w:p>
    <w:p w:rsidR="00841B5F" w:rsidRDefault="00841B5F">
      <w:pPr>
        <w:rPr>
          <w:rFonts w:ascii="Times New Roman" w:hAnsi="Times New Roman"/>
        </w:rPr>
      </w:pPr>
    </w:p>
    <w:p w:rsidR="00841B5F" w:rsidRDefault="00841B5F">
      <w:pPr>
        <w:rPr>
          <w:rFonts w:ascii="Times New Roman" w:hAnsi="Times New Roman"/>
        </w:rPr>
      </w:pPr>
    </w:p>
    <w:p w:rsidR="00841B5F" w:rsidRDefault="00F113C6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Постановление вносит </w:t>
      </w:r>
    </w:p>
    <w:p w:rsidR="00841B5F" w:rsidRDefault="00F113C6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отдел по общим вопросам</w:t>
      </w:r>
    </w:p>
    <w:p w:rsidR="00841B5F" w:rsidRDefault="00F113C6">
      <w:pPr>
        <w:widowControl w:val="0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841B5F" w:rsidRDefault="00F113C6">
      <w:pPr>
        <w:widowControl w:val="0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841B5F" w:rsidRDefault="00F113C6">
      <w:pPr>
        <w:widowControl w:val="0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:rsidR="00841B5F" w:rsidRDefault="00F113C6">
      <w:pPr>
        <w:widowControl w:val="0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Кашарского района</w:t>
      </w:r>
    </w:p>
    <w:p w:rsidR="00841B5F" w:rsidRDefault="00F113C6">
      <w:pPr>
        <w:widowControl w:val="0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2022 №</w:t>
      </w:r>
    </w:p>
    <w:p w:rsidR="00841B5F" w:rsidRDefault="00841B5F">
      <w:pPr>
        <w:widowControl w:val="0"/>
        <w:ind w:left="6237"/>
        <w:jc w:val="right"/>
        <w:rPr>
          <w:rFonts w:ascii="Times New Roman" w:hAnsi="Times New Roman"/>
          <w:sz w:val="28"/>
        </w:rPr>
      </w:pPr>
    </w:p>
    <w:p w:rsidR="00841B5F" w:rsidRDefault="00F113C6">
      <w:pPr>
        <w:widowControl w:val="0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№1</w:t>
      </w:r>
    </w:p>
    <w:p w:rsidR="00841B5F" w:rsidRDefault="00F113C6">
      <w:pPr>
        <w:widowControl w:val="0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841B5F" w:rsidRDefault="00F113C6">
      <w:pPr>
        <w:widowControl w:val="0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:rsidR="00841B5F" w:rsidRDefault="00F113C6">
      <w:pPr>
        <w:widowControl w:val="0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Кашарского района</w:t>
      </w:r>
    </w:p>
    <w:p w:rsidR="00841B5F" w:rsidRDefault="00F113C6">
      <w:pPr>
        <w:widowControl w:val="0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25.12.2018 № 1098</w:t>
      </w:r>
    </w:p>
    <w:p w:rsidR="00841B5F" w:rsidRDefault="00841B5F">
      <w:pPr>
        <w:widowControl w:val="0"/>
        <w:ind w:left="6237"/>
        <w:jc w:val="right"/>
        <w:rPr>
          <w:rFonts w:ascii="Times New Roman" w:hAnsi="Times New Roman"/>
          <w:sz w:val="28"/>
        </w:rPr>
      </w:pPr>
    </w:p>
    <w:p w:rsidR="00841B5F" w:rsidRDefault="00F113C6">
      <w:pPr>
        <w:pStyle w:val="2"/>
        <w:keepNext w:val="0"/>
        <w:widowControl w:val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</w:p>
    <w:p w:rsidR="00841B5F" w:rsidRDefault="00F113C6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Кашарского района</w:t>
      </w:r>
    </w:p>
    <w:p w:rsidR="00841B5F" w:rsidRDefault="00F113C6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«Обеспечение общественного порядка и противодействие преступности»</w:t>
      </w:r>
    </w:p>
    <w:p w:rsidR="00841B5F" w:rsidRDefault="00841B5F">
      <w:pPr>
        <w:widowControl w:val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3148"/>
        <w:gridCol w:w="290"/>
        <w:gridCol w:w="6308"/>
      </w:tblGrid>
      <w:tr w:rsidR="00841B5F"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муниципальной программы 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Кашарского района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2"/>
              </w:rPr>
            </w:pPr>
          </w:p>
        </w:tc>
        <w:tc>
          <w:tcPr>
            <w:tcW w:w="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муниципальная программа Кашарского района «Обеспечение общественного порядка и противодействие преступности» (далее - муниципальная программа)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муниципальной программы 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Кашарского района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16"/>
              </w:rPr>
            </w:pPr>
          </w:p>
        </w:tc>
        <w:tc>
          <w:tcPr>
            <w:tcW w:w="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отдел по общим вопросам Администрации Кашарского района (далее – отдел по общим вопросам)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41B5F"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Соисполнители муниципальной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программы 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Кашарского района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16"/>
              </w:rPr>
            </w:pPr>
          </w:p>
        </w:tc>
        <w:tc>
          <w:tcPr>
            <w:tcW w:w="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сектор по социальным вопросам и молодежной политике, физической культуре и спорту Администрации Кашарского района (далее - сектор по социальным вопросам);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имущественных и земельных отношений Администрации Кашарского района (далее – отдел имущественных и земельных отношений);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муниципальное учреждение Кашарский отдел культуры (далее –</w:t>
            </w:r>
            <w:r>
              <w:rPr>
                <w:rFonts w:ascii="Times New Roman" w:hAnsi="Times New Roman"/>
                <w:sz w:val="28"/>
              </w:rPr>
              <w:t xml:space="preserve"> отдел культуры);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Кашарский отдел образования Администрации Кашарского района (далее – отдел образования);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41B5F"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муниципальной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программы 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Кашарского района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здравоохранения Кашарского района Ростовской области «ЦРБ» (далее - МБУЗ ЦРБ);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 сельского хозяйства и охраны окружающей среды Администрации Кашарского района (далее </w:t>
            </w:r>
            <w:r>
              <w:rPr>
                <w:rFonts w:ascii="Times New Roman" w:hAnsi="Times New Roman"/>
                <w:sz w:val="28"/>
              </w:rPr>
              <w:lastRenderedPageBreak/>
              <w:t>– отдел сельского хозяйства и окружающей среды);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социальной защиты населения Администрации Кашарского района </w:t>
            </w:r>
            <w:r>
              <w:rPr>
                <w:rFonts w:ascii="Times New Roman" w:hAnsi="Times New Roman"/>
                <w:sz w:val="28"/>
              </w:rPr>
              <w:br/>
              <w:t>(далее – УСЗН);</w:t>
            </w:r>
          </w:p>
          <w:p w:rsidR="00841B5F" w:rsidRDefault="00F113C6">
            <w:pPr>
              <w:pStyle w:val="ConsPlu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учреждение «Отдел по гражданской обороне, предупреждению и ликвидации чрезвычайных ситуаций  Кашарского района (далее - МКУ «Отдел по ГО ЧС»);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государственное казенное учреждение 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Ростовской области «Центр занятости населения Кашарского района» (далее – ГКУ РО ЦЗН) </w:t>
            </w:r>
            <w:r>
              <w:rPr>
                <w:rFonts w:ascii="Times New Roman" w:hAnsi="Times New Roman"/>
                <w:spacing w:val="-4"/>
                <w:sz w:val="28"/>
              </w:rPr>
              <w:t>(по согласованию);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Федеральной службы Российской Федерации по контролю за оборотом наркотиков </w:t>
            </w:r>
            <w:r>
              <w:rPr>
                <w:rFonts w:ascii="Times New Roman" w:hAnsi="Times New Roman"/>
                <w:spacing w:val="-6"/>
                <w:sz w:val="28"/>
              </w:rPr>
              <w:t>по г. Миллерово  (далее – УФСКН РФ)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(по согласованию);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межмуниципальный отдел Министерства внутренних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 Российской Федерации «Кашарский» (далее – МО МВД РФ «Кашарский») (по согласованию)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b/>
                <w:sz w:val="16"/>
              </w:rPr>
            </w:pPr>
          </w:p>
        </w:tc>
      </w:tr>
      <w:tr w:rsidR="00841B5F">
        <w:trPr>
          <w:trHeight w:val="68"/>
        </w:trPr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Подпрограммы программы муниципальной программы 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Кашарского района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- 1. «Противодействие коррупции в Кашарском районе»;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«Профилактика экстремизма и терроризма в Кашарском районе»;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«Комплексные меры противодействия злоупотреблению наркотиками и их незаконному обороту»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Программно-целевые инструменты муниципальной программы 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Кашарского района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отсутствуют </w:t>
            </w:r>
          </w:p>
        </w:tc>
      </w:tr>
      <w:tr w:rsidR="00841B5F"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Цели муниципальной программы 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Кашарского района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повышение качества и результативности реализуемых мер по охране общественного порядка, противодействию терроризму и экстремизму, борьбе с преступностью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Задачи муниципальной программы 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Кашарского района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повышение эффективности обеспечения общественной безопасности, создание условий для благоприятной и максимально безопасной для населения обстановки;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воспитание гражданской ответственности и   толерантности, противодействие любым </w:t>
            </w:r>
            <w:r>
              <w:rPr>
                <w:rFonts w:ascii="Times New Roman" w:hAnsi="Times New Roman"/>
                <w:sz w:val="28"/>
              </w:rPr>
              <w:lastRenderedPageBreak/>
              <w:t>проявлениям экстремизма и ксенофобии;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антитеррористической защищённости населения;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сокращение спроса на наркотики и ограничение их доступности;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оптимизация функционирования системы противодействия коррупционным проявлениям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rPr>
          <w:trHeight w:val="2641"/>
        </w:trPr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Целевые показатели муниципальной программы 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Кашарского района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841B5F" w:rsidRDefault="00841B5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доля граждан Кашарского района, опрошенных в ходе мониторинга общественного мнения, которые лично сталкивались с проявлениями коррупции;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лиц, больных наркоманией, в расчёте на 100 тыс. населения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и сроки реализации муниципальной программы 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Кашарского района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16"/>
              </w:rPr>
            </w:pPr>
          </w:p>
        </w:tc>
        <w:tc>
          <w:tcPr>
            <w:tcW w:w="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- 2019-2030 годы, этапы реализации муниципальной программы не выделяются</w:t>
            </w:r>
          </w:p>
        </w:tc>
      </w:tr>
      <w:tr w:rsidR="00841B5F"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Кашарского района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общий объем финансирования муниципальной программы составляет 18828,1 тыс. рублей, в том числе по годам: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5731,5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726,6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539,0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1269,7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257,7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190,0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1685,6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1685,6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1685,6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1685,6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1685,6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2030 год – 1685,6 тыс. рублей,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них: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областного бюджета – 13224,0 тыс. рублей, в том числе по годам: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5061,6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2022 год – 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2023 год – 0 тыс. рублей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1360,4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1360,4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1360,4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1360,4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1360,4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2030 год – 1360,4 тыс. рублей.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бюджета Кашарского района – 5604,1 тыс.  рублей, в том числе по годам: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669,9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726,6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539,0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1269,7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257,7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190,0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325,2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325,2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325,2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325,2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325,2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2030 год – 325,2 тыс. рублей,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c>
          <w:tcPr>
            <w:tcW w:w="3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Ожидаемые результаты реализации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Кашарского района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 результате реализации Программы к 2022 году предполагается: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уровня преступности в районе;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подавляющего большинства учреждений социальной сферы системами технической защиты объектов;</w:t>
            </w:r>
          </w:p>
          <w:p w:rsidR="00841B5F" w:rsidRDefault="00F113C6">
            <w:pPr>
              <w:widowControl w:val="0"/>
              <w:tabs>
                <w:tab w:val="left" w:pos="738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количества граждан лично сталкивавшихся за последний год с проявлениями коррупции в Кашарском районе;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недопущение распространения незаконного потребления наркотиков;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pacing w:val="-6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увеличение количества больных наркоманией, прошедших лечение и реабилитацию, длительность ремиссии, у которых составляет не менее 2 лет;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увеличение обучающихся и воспитанников, прошедших обучение по образовательным программам профилактической (антинаркотической) направленности</w:t>
            </w:r>
          </w:p>
        </w:tc>
      </w:tr>
    </w:tbl>
    <w:p w:rsidR="00841B5F" w:rsidRDefault="00841B5F">
      <w:pPr>
        <w:widowControl w:val="0"/>
        <w:rPr>
          <w:rFonts w:ascii="Times New Roman" w:hAnsi="Times New Roman"/>
          <w:sz w:val="28"/>
        </w:rPr>
      </w:pPr>
    </w:p>
    <w:p w:rsidR="00841B5F" w:rsidRDefault="00841B5F">
      <w:pPr>
        <w:widowControl w:val="0"/>
        <w:rPr>
          <w:rFonts w:ascii="Times New Roman" w:hAnsi="Times New Roman"/>
          <w:sz w:val="28"/>
        </w:rPr>
      </w:pPr>
    </w:p>
    <w:p w:rsidR="00841B5F" w:rsidRDefault="00841B5F">
      <w:pPr>
        <w:widowControl w:val="0"/>
        <w:rPr>
          <w:rFonts w:ascii="Times New Roman" w:hAnsi="Times New Roman"/>
          <w:sz w:val="28"/>
        </w:rPr>
      </w:pPr>
    </w:p>
    <w:p w:rsidR="00841B5F" w:rsidRDefault="00F113C6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ПАСПОРТ</w:t>
      </w:r>
    </w:p>
    <w:p w:rsidR="00841B5F" w:rsidRDefault="00F113C6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подпрограммы 1. «Противодействие коррупции в Кашарском районе» </w:t>
      </w:r>
    </w:p>
    <w:p w:rsidR="00841B5F" w:rsidRDefault="00841B5F">
      <w:pPr>
        <w:widowControl w:val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943"/>
        <w:gridCol w:w="381"/>
        <w:gridCol w:w="6314"/>
      </w:tblGrid>
      <w:tr w:rsidR="00841B5F">
        <w:trPr>
          <w:trHeight w:val="1"/>
        </w:trPr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8"/>
              </w:rPr>
              <w:t>Наименование подпрограммы 1</w:t>
            </w:r>
          </w:p>
        </w:tc>
        <w:tc>
          <w:tcPr>
            <w:tcW w:w="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подпрограмма «Противодействие коррупции в Кашарском районе» (далее – подпрограмма 1.)</w:t>
            </w:r>
          </w:p>
        </w:tc>
      </w:tr>
      <w:tr w:rsidR="00841B5F">
        <w:trPr>
          <w:trHeight w:val="1"/>
        </w:trPr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 подпрограммы 1</w:t>
            </w:r>
          </w:p>
        </w:tc>
        <w:tc>
          <w:tcPr>
            <w:tcW w:w="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общим вопросам Администрации Кашарского района (далее – отдел по общим вопросам)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rPr>
          <w:trHeight w:val="1"/>
        </w:trPr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Соисполнители 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1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 1</w:t>
            </w:r>
          </w:p>
        </w:tc>
        <w:tc>
          <w:tcPr>
            <w:tcW w:w="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отдел имущественных и земельных отношений Администрации Кашарского района (далее – отдел имущественных и земельных отношений);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Кашарский отдел образования Администрации Кашарского района (далее – отдел образования)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b/>
                <w:sz w:val="16"/>
              </w:rPr>
            </w:pPr>
          </w:p>
        </w:tc>
      </w:tr>
      <w:tr w:rsidR="00841B5F">
        <w:trPr>
          <w:trHeight w:val="1"/>
        </w:trPr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1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16"/>
              </w:rPr>
            </w:pPr>
          </w:p>
        </w:tc>
        <w:tc>
          <w:tcPr>
            <w:tcW w:w="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отсутствуют</w:t>
            </w:r>
          </w:p>
        </w:tc>
      </w:tr>
      <w:tr w:rsidR="00841B5F">
        <w:trPr>
          <w:trHeight w:val="1"/>
        </w:trPr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 1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снижение уровня коррупционных проявлений в органах местного самоуправления Кашарского района и организациях, созданных для выполнения задач, поставленных перед органами местного самоуправления Кашарского района 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rPr>
          <w:trHeight w:val="1"/>
        </w:trPr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Задачи 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1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tabs>
                <w:tab w:val="left" w:pos="738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совершенствование правового регулирования в сфере противодействия коррупции на территории Кашарского района;</w:t>
            </w:r>
          </w:p>
          <w:p w:rsidR="00841B5F" w:rsidRDefault="00F113C6">
            <w:pPr>
              <w:widowControl w:val="0"/>
              <w:tabs>
                <w:tab w:val="left" w:pos="738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антикоррупционного общественного мнения и нетерпимости к коррупционному поведению</w:t>
            </w:r>
          </w:p>
          <w:p w:rsidR="00841B5F" w:rsidRDefault="00841B5F">
            <w:pPr>
              <w:widowControl w:val="0"/>
              <w:tabs>
                <w:tab w:val="left" w:pos="7380"/>
              </w:tabs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rPr>
          <w:trHeight w:val="1"/>
        </w:trPr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Целевые показатели подпрограммы 1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доля обучающихся, прошедших обучение по образовательным программам профилактической направленности: общеобразовательные школы (от общего количества обучающихся III ступени);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граждан, положительно оценивающих открытость деятельности органов местного самоуправления Кашарского района;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руководителей и заместителей </w:t>
            </w:r>
            <w:r>
              <w:rPr>
                <w:rFonts w:ascii="Times New Roman" w:hAnsi="Times New Roman"/>
                <w:sz w:val="28"/>
              </w:rPr>
              <w:lastRenderedPageBreak/>
              <w:t>руководителей образовательных организаций, прошедших обучение по реализации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муниципальных служащих, прошедших обучение по программам противодействия коррупции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rPr>
          <w:trHeight w:val="1"/>
        </w:trPr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Этапы и сроки реализации подпрограммы 1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16"/>
              </w:rPr>
            </w:pPr>
          </w:p>
        </w:tc>
        <w:tc>
          <w:tcPr>
            <w:tcW w:w="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- 2019-2030 годы, этапы реализации подпрограммы не выделяются</w:t>
            </w:r>
          </w:p>
        </w:tc>
      </w:tr>
      <w:tr w:rsidR="00841B5F">
        <w:trPr>
          <w:trHeight w:val="1"/>
        </w:trPr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1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общий объем финансирования подпрограммы 1 за счёт бюджета Кашарского района составляет 2954,7 тыс. рублей, в том числе по годам: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292,0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481,0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285,2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496,5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2023 год – 100,0 тыс. рублей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100,0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200,0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200,0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200,0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200,0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200,0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2030 год – 200,0 тыс. рублей,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rPr>
          <w:trHeight w:val="1"/>
        </w:trPr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1</w:t>
            </w:r>
          </w:p>
        </w:tc>
        <w:tc>
          <w:tcPr>
            <w:tcW w:w="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 результате реализации подпрограммы 1 к 2030 году предполагается: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обучения достаточного числа муниципальных служащих, прошедших обучение по программам противодействия коррупции;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стабильного роста количества педагогических работников, реализующих мероприятия антикоррупционного просвещения и воспитания в образовательных учреждениях; 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увеличение количества руководителей и заместителей руководителей образовательных организаций, прошедших обучение по реализации мероприятий антикоррупционного просвещения и воспитания в образовательных организациях;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максимальное увеличение количества обучающихся, прошедших обучение по </w:t>
            </w:r>
            <w:r>
              <w:rPr>
                <w:rFonts w:ascii="Times New Roman" w:hAnsi="Times New Roman"/>
                <w:sz w:val="28"/>
              </w:rPr>
              <w:lastRenderedPageBreak/>
              <w:t>образовательным программам профилактической направленности в общеобразовательных школах;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обучения достаточного числа муниципальных служащих по программам противодействия коррупции;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числа граждан удовлетворённых информационной открытостью деятельности  органов местного самоуправления Кашарского района. </w:t>
            </w:r>
          </w:p>
        </w:tc>
      </w:tr>
    </w:tbl>
    <w:p w:rsidR="00841B5F" w:rsidRDefault="00841B5F">
      <w:pPr>
        <w:widowControl w:val="0"/>
        <w:outlineLvl w:val="2"/>
        <w:rPr>
          <w:rFonts w:ascii="Times New Roman" w:hAnsi="Times New Roman"/>
          <w:sz w:val="28"/>
        </w:rPr>
      </w:pPr>
    </w:p>
    <w:p w:rsidR="00841B5F" w:rsidRDefault="00F113C6">
      <w:pPr>
        <w:widowControl w:val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841B5F" w:rsidRDefault="00F113C6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подпрограммы 2. «Профилактика </w:t>
      </w:r>
    </w:p>
    <w:p w:rsidR="00841B5F" w:rsidRDefault="00F113C6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экстремизма и терроризма в Кашарском районе» </w:t>
      </w:r>
    </w:p>
    <w:p w:rsidR="00841B5F" w:rsidRDefault="00841B5F">
      <w:pPr>
        <w:widowControl w:val="0"/>
        <w:ind w:firstLine="709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2977"/>
        <w:gridCol w:w="385"/>
        <w:gridCol w:w="6384"/>
      </w:tblGrid>
      <w:tr w:rsidR="00841B5F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подпрограммы 2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подпрограмма «Профилактика экстремизма и терроризма в Кашарском районе» (далее – подпрограмма 2.)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 подпрограммы 2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16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pacing w:val="-4"/>
                <w:sz w:val="28"/>
              </w:rPr>
              <w:t>сектор по социальным вопросам и молодежной политике, физической культуре и спорту Администрации Кашарского района (далее - сектор по социальным вопросам)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- муниципальное учреждение Кашарский отдел культуры (далее –</w:t>
            </w:r>
            <w:r>
              <w:rPr>
                <w:rFonts w:ascii="Times New Roman" w:hAnsi="Times New Roman"/>
                <w:sz w:val="28"/>
              </w:rPr>
              <w:t xml:space="preserve"> отдел культуры);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Кашарский отдел образования Администрации Кашарского района (далее – отдел образования);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41B5F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 2</w:t>
            </w: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здравоохранения Кашарского района Ростовской области «ЦРБ» (далее – МБУЗ ЦРБ);</w:t>
            </w:r>
          </w:p>
          <w:p w:rsidR="00841B5F" w:rsidRDefault="00F113C6">
            <w:pPr>
              <w:pStyle w:val="ConsPlu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учреждение «Отдел по гражданской обороне, предупреждению и ликвидации чрезвычайных ситуаций Кашарского района (далее – МКУ «Отдел по ГО ЧС»);</w:t>
            </w:r>
          </w:p>
          <w:p w:rsidR="00841B5F" w:rsidRDefault="00F113C6">
            <w:pPr>
              <w:pStyle w:val="ConsPlu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межмуниципальный отдел Министерства внутренних дел Российской Федерации «Кашарский» (далее – МО МВД РФ «Кашарский») (по согласованию)</w:t>
            </w:r>
          </w:p>
          <w:p w:rsidR="00841B5F" w:rsidRDefault="00841B5F">
            <w:pPr>
              <w:pStyle w:val="ConsPlusNonformat"/>
              <w:widowControl/>
              <w:rPr>
                <w:rFonts w:ascii="Times New Roman" w:hAnsi="Times New Roman"/>
                <w:sz w:val="16"/>
              </w:rPr>
            </w:pPr>
          </w:p>
        </w:tc>
      </w:tr>
      <w:tr w:rsidR="00841B5F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2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16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отсутствуют</w:t>
            </w:r>
          </w:p>
        </w:tc>
      </w:tr>
      <w:tr w:rsidR="00841B5F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 2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предупреждение террористических и экстремистских проявлений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Задачи 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2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проведение воспитательной, пропагандистской работы с населением района, направленной на предупреждение террористической и экстремистской деятельности, повышение бдительности;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привлечение граждан, государственных и негосударственных структур, в том числе СМИ и общественных объединений, для обеспечения максимальной эффективности в профилактике экстремизма и терроризма;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безопасности объектов и граждан,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готовности к действиям в очагах чрезвычайных ситуаций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Целевые показатели подпрограммы 2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доля учреждений социальной сферы с наличием системы технической защиты объектов, в том числе, имеющих ограждение территорий по периметру: МБУЗ ЦРБ; отдел образования, отдел культуры;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уровня преступности в районе;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населения пострадавшего в чрезвычайных ситуациях;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зарегистрированных преступлений связанных с терроризмом и экстремизмом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 2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- 2019-2030 годы, этапы реализации подпрограммы 2 не выделяются</w:t>
            </w:r>
          </w:p>
        </w:tc>
      </w:tr>
      <w:tr w:rsidR="00841B5F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 подпрограммы 2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общий объем финансирования подпрограммы составляет – 15256,9 тыс. рублей, в том числе по годам: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–5387,3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203,3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201,6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721,0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105,5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37,8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1433,4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1433,4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1433,4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1433,4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1433,4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2030 год – 1433,4 тыс. рублей,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из них: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областного бюджета – 13224,0 тыс. рублей, в том числе по годам: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5061,6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1360,4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1360,4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1360,4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1360,4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1360,4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2030 год – 1360,4 тыс. рублей,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бюджета Кашарского района- 2032,9 тыс. рублей, в том числе по годам: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325,7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203,3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201,6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721,0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2023 год – 105,5 тыс. рублей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37,8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73,0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73,0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73,0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73,0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73,0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2030 год – 73,0 тыс. рублей.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Ожидаемые результаты реализации</w:t>
            </w:r>
          </w:p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2</w:t>
            </w: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w="6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 результате реализации подпрограммы к 2030 году предполагается: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риска совершения террористических актов и масштабов негативных последствий</w:t>
            </w:r>
          </w:p>
        </w:tc>
      </w:tr>
    </w:tbl>
    <w:p w:rsidR="00841B5F" w:rsidRDefault="00841B5F">
      <w:pPr>
        <w:widowControl w:val="0"/>
        <w:rPr>
          <w:rFonts w:ascii="Times New Roman" w:hAnsi="Times New Roman"/>
          <w:sz w:val="28"/>
        </w:rPr>
      </w:pPr>
    </w:p>
    <w:p w:rsidR="00841B5F" w:rsidRDefault="00841B5F">
      <w:pPr>
        <w:widowControl w:val="0"/>
        <w:rPr>
          <w:rFonts w:ascii="Times New Roman" w:hAnsi="Times New Roman"/>
          <w:sz w:val="28"/>
        </w:rPr>
      </w:pPr>
    </w:p>
    <w:p w:rsidR="00841B5F" w:rsidRDefault="00841B5F">
      <w:pPr>
        <w:widowControl w:val="0"/>
        <w:rPr>
          <w:rFonts w:ascii="Times New Roman" w:hAnsi="Times New Roman"/>
          <w:sz w:val="28"/>
        </w:rPr>
      </w:pPr>
    </w:p>
    <w:p w:rsidR="00841B5F" w:rsidRDefault="00841B5F">
      <w:pPr>
        <w:widowControl w:val="0"/>
        <w:rPr>
          <w:rFonts w:ascii="Times New Roman" w:hAnsi="Times New Roman"/>
          <w:sz w:val="28"/>
        </w:rPr>
      </w:pPr>
    </w:p>
    <w:p w:rsidR="00841B5F" w:rsidRDefault="00F113C6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ПАСПОРТ</w:t>
      </w:r>
    </w:p>
    <w:p w:rsidR="00841B5F" w:rsidRDefault="00F113C6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подпрограммы 3. «Комплексные меры противодействия </w:t>
      </w:r>
    </w:p>
    <w:p w:rsidR="00841B5F" w:rsidRDefault="00F113C6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злоупотреблению наркотиками и их незаконному обороту» </w:t>
      </w:r>
    </w:p>
    <w:p w:rsidR="00841B5F" w:rsidRDefault="00841B5F">
      <w:pPr>
        <w:widowControl w:val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2949"/>
        <w:gridCol w:w="391"/>
        <w:gridCol w:w="6406"/>
      </w:tblGrid>
      <w:tr w:rsidR="00841B5F">
        <w:trPr>
          <w:trHeight w:val="1"/>
        </w:trPr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3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подпрограмма «Комплексные меры противодействия 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злоупотреблению наркотиками и их незаконному обороту» (далее – подпрограмма 3.)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rPr>
          <w:trHeight w:val="1"/>
        </w:trPr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3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pacing w:val="-4"/>
                <w:sz w:val="28"/>
              </w:rPr>
              <w:t>сектор по социальным вопросам и молодежной политике, физической культуре и спорту Администрации Кашарского района (далее - сектор по социальным вопросам)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41B5F">
        <w:trPr>
          <w:trHeight w:val="1"/>
        </w:trPr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Участники 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3</w:t>
            </w:r>
          </w:p>
        </w:tc>
        <w:tc>
          <w:tcPr>
            <w:tcW w:w="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tabs>
                <w:tab w:val="left" w:pos="3975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pacing w:val="-4"/>
                <w:sz w:val="28"/>
              </w:rPr>
              <w:t>муниципальное учреждение Кашарский отдел культуры  (далее –</w:t>
            </w:r>
            <w:r>
              <w:rPr>
                <w:rFonts w:ascii="Times New Roman" w:hAnsi="Times New Roman"/>
                <w:sz w:val="28"/>
              </w:rPr>
              <w:t xml:space="preserve"> отдел культуры);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Кашарский отдел образования Администрации Кашарского района (далее – отдел образования);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здравоохранения Кашарского района Ростовской области «ЦРБ» (далее – МБУЗ ЦРБ);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сельского хозяйства и охраны окружающей среды Администрации Кашарского района (далее – отдел сельского хозяйства и охраны окружающей среды);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социальной защиты населения Администрации Кашарского района </w:t>
            </w:r>
            <w:r>
              <w:rPr>
                <w:rFonts w:ascii="Times New Roman" w:hAnsi="Times New Roman"/>
                <w:sz w:val="28"/>
              </w:rPr>
              <w:br/>
              <w:t>(далее – УСЗН);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государственное казенное учреждение 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Ростовской области «Центр занятости населения Кашарского района» (далее – ГКУ РО ЦЗН) </w:t>
            </w:r>
            <w:r>
              <w:rPr>
                <w:rFonts w:ascii="Times New Roman" w:hAnsi="Times New Roman"/>
                <w:spacing w:val="-4"/>
                <w:sz w:val="28"/>
              </w:rPr>
              <w:t>(по согласованию);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Федеральной службы Российской Федерации по контролю за оборотом наркотиков </w:t>
            </w:r>
            <w:r>
              <w:rPr>
                <w:rFonts w:ascii="Times New Roman" w:hAnsi="Times New Roman"/>
                <w:spacing w:val="-6"/>
                <w:sz w:val="28"/>
              </w:rPr>
              <w:t>по г. Миллерово (далее – УФСКН РФ)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(по согласованию);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межмуниципальный отдел Министерства внутренних дел Российской Федерации «Кашарский» (далее – МО МВД РФ «Кашарский») (по согласованию)</w:t>
            </w:r>
          </w:p>
          <w:p w:rsidR="00841B5F" w:rsidRDefault="00841B5F">
            <w:pPr>
              <w:widowControl w:val="0"/>
              <w:rPr>
                <w:rFonts w:ascii="Times New Roman" w:hAnsi="Times New Roman"/>
                <w:sz w:val="16"/>
              </w:rPr>
            </w:pPr>
          </w:p>
        </w:tc>
      </w:tr>
      <w:tr w:rsidR="00841B5F">
        <w:trPr>
          <w:trHeight w:val="192"/>
        </w:trPr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3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отсутствуют</w:t>
            </w:r>
          </w:p>
        </w:tc>
      </w:tr>
      <w:tr w:rsidR="00841B5F">
        <w:trPr>
          <w:trHeight w:val="1"/>
        </w:trPr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 3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снижение уровня болезненности населения синдромом зависимости от наркотиков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rPr>
          <w:trHeight w:val="1"/>
        </w:trPr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Задачи 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3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-развитие системы раннего выявления, медико-социальной реабилитации потребителей наркотиков, мотивирование их на участие в программах комплексной реабилитации»</w:t>
            </w:r>
            <w:r>
              <w:rPr>
                <w:rFonts w:ascii="Times New Roman" w:hAnsi="Times New Roman"/>
              </w:rPr>
              <w:t>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профилактических мероприятий по сокращению немедицинского потребления наркотиков, основанных на формировании антинаркотического мировоззрения в Кашарском районе;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и совершенствование специализированной, в том числе наркологической, медицинской помощи потребителям наркотиков и ограничение доступности наркотиков, находящихся в незаконном обороте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rPr>
          <w:trHeight w:val="1"/>
        </w:trPr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Целевые показатели подпрограммы 3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доля больных наркоманией, прошедших лечение и реабилитацию, длительность ремиссии у которых составляет не менее 2 лет, по отношению к общему числу больных наркоманией, прошедших лечение и реабилитацию;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обучающихся и воспитанников, прошедших обучение по образовательным программам профилактической направленности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rPr>
          <w:trHeight w:val="1"/>
        </w:trPr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 3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- 2019-2030 годы, этапы подпрограммы не выделяются</w:t>
            </w:r>
          </w:p>
        </w:tc>
      </w:tr>
      <w:tr w:rsidR="00841B5F">
        <w:trPr>
          <w:trHeight w:val="1"/>
        </w:trPr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 подпрограммы 3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общий объем финансирования подпрограммы 3 за счёт бюджета Кашарского района составляет – 616,5 тыс. рублей, в том числе по годам: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52,2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42,3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52,2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52,2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52,2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52,2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52,2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52,2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52,2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52,2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52,2 тыс. рублей;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2030 год – 52,2 тыс. рублей,</w:t>
            </w:r>
          </w:p>
          <w:p w:rsidR="00841B5F" w:rsidRDefault="00841B5F">
            <w:pPr>
              <w:widowControl w:val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41B5F">
        <w:trPr>
          <w:trHeight w:val="1"/>
        </w:trPr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Ожидаемые </w:t>
            </w:r>
            <w:r>
              <w:rPr>
                <w:rFonts w:ascii="Times New Roman" w:hAnsi="Times New Roman"/>
                <w:sz w:val="28"/>
              </w:rPr>
              <w:lastRenderedPageBreak/>
              <w:t>результаты реализации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3</w:t>
            </w:r>
          </w:p>
        </w:tc>
        <w:tc>
          <w:tcPr>
            <w:tcW w:w="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ind w:left="-131" w:right="-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 результате реализации подпрограммы к 2030 </w:t>
            </w:r>
            <w:r>
              <w:rPr>
                <w:rFonts w:ascii="Times New Roman" w:hAnsi="Times New Roman"/>
                <w:sz w:val="28"/>
              </w:rPr>
              <w:lastRenderedPageBreak/>
              <w:t>году предполагается: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сдержать распространение незаконного потребления наркотиков;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снизить уровень заболеваемости наркоманией населения;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повысить долю обучающихся и воспитанников, прошедших обучение по образовательным программам профилактической направленности;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уменьшить степень негативного воздействия наркопреступности на экономическую и общественно-политическую жизнь;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снизить социальную напряженность в обществе, обусловленную масштабами распространения немедицинского потребления наркотиков</w:t>
            </w:r>
          </w:p>
        </w:tc>
      </w:tr>
    </w:tbl>
    <w:p w:rsidR="00841B5F" w:rsidRDefault="00841B5F">
      <w:pPr>
        <w:jc w:val="center"/>
        <w:rPr>
          <w:rFonts w:ascii="Times New Roman" w:hAnsi="Times New Roman"/>
          <w:sz w:val="28"/>
        </w:rPr>
      </w:pPr>
    </w:p>
    <w:p w:rsidR="00841B5F" w:rsidRDefault="00F113C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Приоритеты и цели</w:t>
      </w:r>
    </w:p>
    <w:p w:rsidR="00841B5F" w:rsidRDefault="00F113C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политики в сфере обеспечения </w:t>
      </w:r>
    </w:p>
    <w:p w:rsidR="00841B5F" w:rsidRDefault="00F113C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общественного порядка и противодействия преступности</w:t>
      </w:r>
    </w:p>
    <w:p w:rsidR="00841B5F" w:rsidRDefault="00841B5F">
      <w:pPr>
        <w:jc w:val="center"/>
        <w:rPr>
          <w:rFonts w:ascii="Times New Roman" w:hAnsi="Times New Roman"/>
          <w:sz w:val="28"/>
        </w:rPr>
      </w:pPr>
    </w:p>
    <w:p w:rsidR="00841B5F" w:rsidRDefault="00F113C6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Приоритетной целью обеспечения общественной безопасности является достижение и поддержание необходимого уровня защищённости прав и свобод человека и гражданина, законных интересов организаций и общественных объединений от угроз криминального характера.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Коррупционный фактор признан одним из основных для расширения масштабов теневой экономики и неформального сектора.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Поставлены задачи формирования у молодёжи российской идентичности и реализации мероприятий по профилактике асоциального поведения, этнического и религиозно-политического экстремизма в молодёжной среде, усилению профилактической работы по предупреждению алкоголизма, наркомании, табак курения.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положений указанных концептуальных документов и нормативных правовых актов, основной целью муниципальной программы является повышение качества и результативности реализуемых мер по охране общественного порядка, противодействию терроризму и экстремизму, борьбе с преступностью.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муниципальной программы: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эффективности обеспечения общественной безопасности, создание условий для благоприятной и максимально безопасной для населения обстановки;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гражданской ответственности и толерантности, противодействие любым проявлениям экстремизма и ксенофобии;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антитеррористической защищённости населения;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сокращение спроса на наркотики и ограничение их доступности;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оптимизация функционирования системы противодействия </w:t>
      </w:r>
      <w:r>
        <w:rPr>
          <w:rFonts w:ascii="Times New Roman" w:hAnsi="Times New Roman"/>
          <w:sz w:val="28"/>
        </w:rPr>
        <w:lastRenderedPageBreak/>
        <w:t>коррупционным проявлениям.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показателями реализации муниципальной программы являются: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показатель «снижение доли граждан, опрошенных в ходе мониторинга общественного мнения, которые лично сталкивались за последний год с проявлениями коррупции в Кашарском районе» характеризует уровень коррупционной составляющей в жизни общества. Коррупция как социальный процесс носит латентный (скрытый) характер, поэтому объективно оценить ее уровень без серьёзных и масштабных социологических исследований и антикоррупционного мониторинга практически невозможно. Уменьшение показателя свидетельствует о положительной динамике деятельности по данному направлению.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Показатель «доля граждан, опрошенных в ходе мониторинга общественного мнения, которые лично сталкивались с конфликтами на межнациональной почве» носит латентный характер. Для объективной оценки показателя требуется проведение масштабного мониторинга. Недопущение роста показателя свидетельствует о положительной динамике деятельности по данному направлению.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Показатель «численность пациентов, состоящих на учёте в лечебно-профилактических организациях с диагнозом наркомания, в расчёте на 100 тыс. населения» характеризует эффективность всего комплекса мер противодействия нелегальному обороту наркотиков, лечения и реабилитации больных наркоманией. Снижение показателя свидетельствует о положительной динамике деятельности по данному направлению.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муниципальной программы в силу ее специфики и ярко выраженного социально-профилактического характера окажет значительное влияние на стабильность общества, качество жизни населения, демографические показатели на протяжении длительного времени, состояние защищённости граждан и общества от преступных посягательств, а также обеспечит дальнейшее совершенствование форм и методов организации профилактики правонарушений.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профилактических мероприятий муниципальной программы обеспечит формирование позитивных моральных и нравственных ценностей, определяющих отрицательное отношение к потреблению наркотических средств, выбор здорового образа жизни подростками и молодёжью.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Системное проведение антикоррупционных экспертиз нормативных правовых актов Администрации Кашарского района и органов местного самоуправления Кашарского района и их проектов с привлечением представителей институтов гражданского общества, общественных организаций не позволит создать предпосылки и условия для проявления коррупционных факторов.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Профилактические мероприятия муниципальной программы обеспечат формирование в обществе нетерпимого отношения к коррупции, позволят </w:t>
      </w:r>
      <w:r>
        <w:rPr>
          <w:rFonts w:ascii="Times New Roman" w:hAnsi="Times New Roman"/>
          <w:sz w:val="28"/>
        </w:rPr>
        <w:lastRenderedPageBreak/>
        <w:t>сократить количество граждан, лично сталкивающихся с коррупцией и удовлетворённых информационной открытостью муниципальных органов.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Экономическим эффектом реализации муниципальной программы является минимизация ущерба, наносимого жизни и здоровью граждан, преступной и иной противоправной деятельностью. Учитывая, что основной экономический эффект достигается за счёт профилактической деятельности, оценить его в стоимостном выражении не представляется возможным. Тем не менее, очевидно, что реализация мероприятий муниципальной программы фактически является необходимым условием для нормального функционирования муниципальной системы, в том числе всей социально-экономической сферы.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долгосрочной перспективе при условии улучшения социально-экономической ситуации в стране и проведения государством эффективной политики, направленной на развитие правоохранительной системы, предположительно будет уменьшаться или стабилизируется количество насильственных преступлений, в том числе совершенных в общественных местах.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Социальным эффектом реализации муниципальной программы является обеспечение достаточно высокого уровня защищённости жизни, здоровья, прав и свобод жителей Кашарского района, законных интересов общества от преступных и иных противоправных посягательств.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 результате реализации муниципальной программы к 2030 году предполагается: снижение уровня преступности в районе; снижение количества населения пострадавшего в чрезвычайных ситуациях; уменьшение количества зарегистрированных преступлений, связанных с терроризмом и экстремизмом; обеспечение подавляющего большинства учреждений социальной сферы системами технической защиты объектов; снижение количества граждан, лично сталкивавшихся за последний год с проявлениями коррупции в Кашарском районе; недопущение распространения незаконного потребления наркотиков; увеличение количества больных наркоманией, прошедших лечение и реабилитацию, длительность ремиссии у которых составляет не менее 2 лет; увеличение обучающихся и воспитанников, прошедших обучение по образовательным программам профилактической (антинаркотической) направленности.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Исходя из целей, задач, ожидаемых результатов, а также снижения рисков проектируемых возможностей по эффективной реализации и целесообразности, муниципальной программу планируется реализовать без выделения этапов с 2019 по 2030 годы. </w:t>
      </w:r>
    </w:p>
    <w:p w:rsidR="00841B5F" w:rsidRDefault="00F113C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показателях муниципальной программы, подпрограмм муниципальной программы и их значениях приведены в приложении № 1 к муниципальной программе.</w:t>
      </w:r>
    </w:p>
    <w:p w:rsidR="00841B5F" w:rsidRDefault="00F113C6">
      <w:pPr>
        <w:widowControl w:val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подпрограмм, основных мероприятий приоритетных основных мероприятий муниципальной программы приведены в приложении № 2 к муниципальной программе.</w:t>
      </w:r>
    </w:p>
    <w:p w:rsidR="00841B5F" w:rsidRDefault="00F113C6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Сведения о расходах бюджета Кашарского района на реализацию муниципальной программы приведены в приложении № 3 к муниципальной программе.</w:t>
      </w:r>
    </w:p>
    <w:p w:rsidR="00841B5F" w:rsidRDefault="00F113C6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расходах на реализацию муниципальной программы приведены в приложении № 4 к муниципальной программе.</w:t>
      </w:r>
    </w:p>
    <w:p w:rsidR="00841B5F" w:rsidRDefault="00841B5F">
      <w:pPr>
        <w:widowControl w:val="0"/>
        <w:ind w:firstLine="851"/>
        <w:jc w:val="both"/>
        <w:rPr>
          <w:rFonts w:ascii="Times New Roman" w:hAnsi="Times New Roman"/>
          <w:sz w:val="28"/>
        </w:rPr>
      </w:pPr>
    </w:p>
    <w:p w:rsidR="00841B5F" w:rsidRDefault="00F113C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Общая характеристика участия муниципальных </w:t>
      </w:r>
    </w:p>
    <w:p w:rsidR="00841B5F" w:rsidRDefault="00F113C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образований в реализации муниципальной программы</w:t>
      </w:r>
    </w:p>
    <w:p w:rsidR="00841B5F" w:rsidRDefault="00841B5F">
      <w:pPr>
        <w:rPr>
          <w:rFonts w:ascii="Times New Roman" w:hAnsi="Times New Roman"/>
          <w:sz w:val="28"/>
        </w:rPr>
      </w:pPr>
    </w:p>
    <w:p w:rsidR="00841B5F" w:rsidRDefault="00F113C6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Муниципальные образования Кашарского района не участвуют в реализации муниципальной программы. </w:t>
      </w:r>
    </w:p>
    <w:p w:rsidR="00841B5F" w:rsidRDefault="00841B5F">
      <w:pPr>
        <w:widowControl w:val="0"/>
        <w:ind w:right="111"/>
        <w:rPr>
          <w:rFonts w:ascii="Times New Roman" w:hAnsi="Times New Roman"/>
          <w:sz w:val="28"/>
        </w:rPr>
      </w:pPr>
    </w:p>
    <w:p w:rsidR="00841B5F" w:rsidRDefault="00841B5F">
      <w:pPr>
        <w:widowControl w:val="0"/>
        <w:ind w:right="111"/>
        <w:rPr>
          <w:rFonts w:ascii="Times New Roman" w:hAnsi="Times New Roman"/>
          <w:sz w:val="28"/>
        </w:rPr>
      </w:pPr>
    </w:p>
    <w:p w:rsidR="00841B5F" w:rsidRDefault="00F113C6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И.А. Лысенко</w:t>
      </w:r>
    </w:p>
    <w:p w:rsidR="00841B5F" w:rsidRDefault="00841B5F">
      <w:pPr>
        <w:widowControl w:val="0"/>
        <w:ind w:right="111"/>
        <w:rPr>
          <w:rFonts w:ascii="Times New Roman" w:hAnsi="Times New Roman"/>
          <w:sz w:val="28"/>
        </w:rPr>
      </w:pPr>
    </w:p>
    <w:p w:rsidR="00841B5F" w:rsidRDefault="00841B5F">
      <w:pPr>
        <w:rPr>
          <w:rFonts w:ascii="Times New Roman" w:hAnsi="Times New Roman"/>
        </w:rPr>
      </w:pPr>
    </w:p>
    <w:p w:rsidR="00841B5F" w:rsidRDefault="00841B5F">
      <w:pPr>
        <w:sectPr w:rsidR="00841B5F">
          <w:footerReference w:type="default" r:id="rId7"/>
          <w:pgSz w:w="11905" w:h="16838"/>
          <w:pgMar w:top="1134" w:right="567" w:bottom="1134" w:left="1701" w:header="709" w:footer="709" w:gutter="0"/>
          <w:pgNumType w:start="1"/>
          <w:cols w:space="1701"/>
          <w:docGrid w:linePitch="360"/>
        </w:sectPr>
      </w:pPr>
    </w:p>
    <w:p w:rsidR="00841B5F" w:rsidRDefault="00F113C6">
      <w:pPr>
        <w:widowControl w:val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841B5F" w:rsidRDefault="00F113C6">
      <w:pPr>
        <w:widowControl w:val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муниципальной программе</w:t>
      </w:r>
    </w:p>
    <w:p w:rsidR="00841B5F" w:rsidRDefault="00F113C6">
      <w:pPr>
        <w:widowControl w:val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Кашарского района</w:t>
      </w:r>
    </w:p>
    <w:p w:rsidR="00841B5F" w:rsidRDefault="00F113C6">
      <w:pPr>
        <w:widowControl w:val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«Обеспечение общественного порядка</w:t>
      </w:r>
    </w:p>
    <w:p w:rsidR="00841B5F" w:rsidRDefault="00F113C6">
      <w:pPr>
        <w:widowControl w:val="0"/>
        <w:tabs>
          <w:tab w:val="left" w:pos="961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 противодействие преступности</w:t>
      </w:r>
      <w:r>
        <w:rPr>
          <w:rFonts w:ascii="Times New Roman" w:hAnsi="Times New Roman"/>
        </w:rPr>
        <w:t>»</w:t>
      </w:r>
    </w:p>
    <w:p w:rsidR="00841B5F" w:rsidRDefault="00841B5F">
      <w:pPr>
        <w:widowControl w:val="0"/>
        <w:tabs>
          <w:tab w:val="left" w:pos="9610"/>
        </w:tabs>
        <w:jc w:val="right"/>
        <w:rPr>
          <w:rFonts w:ascii="Times New Roman" w:hAnsi="Times New Roman"/>
          <w:caps/>
          <w:sz w:val="8"/>
        </w:rPr>
      </w:pPr>
    </w:p>
    <w:p w:rsidR="00841B5F" w:rsidRDefault="00F113C6">
      <w:pPr>
        <w:widowControl w:val="0"/>
        <w:tabs>
          <w:tab w:val="left" w:pos="9610"/>
        </w:tabs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Сведения</w:t>
      </w:r>
    </w:p>
    <w:p w:rsidR="00841B5F" w:rsidRDefault="00F113C6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показателях муниципальной программы, подпрограмм муниципальной программы и их значениях</w:t>
      </w:r>
    </w:p>
    <w:p w:rsidR="00841B5F" w:rsidRDefault="00841B5F">
      <w:pPr>
        <w:widowControl w:val="0"/>
        <w:jc w:val="center"/>
        <w:rPr>
          <w:sz w:val="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491"/>
        <w:gridCol w:w="12"/>
        <w:gridCol w:w="3755"/>
        <w:gridCol w:w="976"/>
        <w:gridCol w:w="838"/>
        <w:gridCol w:w="809"/>
        <w:gridCol w:w="809"/>
        <w:gridCol w:w="809"/>
        <w:gridCol w:w="809"/>
        <w:gridCol w:w="809"/>
        <w:gridCol w:w="697"/>
        <w:gridCol w:w="697"/>
        <w:gridCol w:w="697"/>
        <w:gridCol w:w="682"/>
        <w:gridCol w:w="14"/>
        <w:gridCol w:w="697"/>
        <w:gridCol w:w="697"/>
        <w:gridCol w:w="14"/>
        <w:gridCol w:w="683"/>
      </w:tblGrid>
      <w:tr w:rsidR="00841B5F">
        <w:trPr>
          <w:trHeight w:val="360"/>
        </w:trPr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3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и наименование показателя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показателя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Едини-ца</w:t>
            </w:r>
            <w:r>
              <w:rPr>
                <w:rFonts w:ascii="Times New Roman" w:hAnsi="Times New Roman"/>
              </w:rPr>
              <w:br/>
              <w:t>измерения</w:t>
            </w:r>
          </w:p>
        </w:tc>
        <w:tc>
          <w:tcPr>
            <w:tcW w:w="89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841B5F">
        <w:trPr>
          <w:trHeight w:val="592"/>
        </w:trPr>
        <w:tc>
          <w:tcPr>
            <w:tcW w:w="5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3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ind w:left="-95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:rsidR="00841B5F" w:rsidRDefault="00F113C6">
            <w:pPr>
              <w:pStyle w:val="ConsPlusCell"/>
              <w:ind w:left="-95" w:righ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</w:tr>
      <w:tr w:rsidR="00841B5F"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841B5F">
        <w:tc>
          <w:tcPr>
            <w:tcW w:w="149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Кашарского района «Обеспечение общественного порядка и противодействие преступности»</w:t>
            </w:r>
          </w:p>
        </w:tc>
      </w:tr>
      <w:tr w:rsidR="00841B5F">
        <w:trPr>
          <w:trHeight w:val="1386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1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граждан Кашарского района, опрошенных в ходе мониторинга общественного мнения, которые лично сталкивались с проявлениями коррупции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статисти-ческий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ind w:right="-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</w:tr>
      <w:tr w:rsidR="00841B5F">
        <w:trPr>
          <w:trHeight w:val="1429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2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статис-ти-ческий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z w:val="22"/>
              </w:rPr>
              <w:t>не более 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z w:val="22"/>
              </w:rPr>
              <w:t>не более 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z w:val="22"/>
              </w:rPr>
              <w:t>не более 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z w:val="22"/>
              </w:rPr>
              <w:t>не более 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z w:val="22"/>
              </w:rPr>
              <w:t>не более 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не более</w:t>
            </w:r>
          </w:p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не более</w:t>
            </w:r>
          </w:p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более 1 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более 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более 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не более</w:t>
            </w:r>
          </w:p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ind w:left="-108" w:right="-31"/>
              <w:jc w:val="center"/>
              <w:rPr>
                <w:sz w:val="22"/>
              </w:rPr>
            </w:pPr>
            <w:r>
              <w:rPr>
                <w:sz w:val="22"/>
              </w:rPr>
              <w:t>не более</w:t>
            </w:r>
          </w:p>
          <w:p w:rsidR="00841B5F" w:rsidRDefault="00F113C6">
            <w:pPr>
              <w:widowControl w:val="0"/>
              <w:ind w:left="-108" w:right="-3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</w:t>
            </w:r>
          </w:p>
        </w:tc>
      </w:tr>
      <w:tr w:rsidR="00841B5F">
        <w:trPr>
          <w:trHeight w:val="1283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3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лиц, больных наркоманией, в расчете на 100 тыс. населения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ведомственный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 / 100 тыс. населе-ния</w:t>
            </w:r>
          </w:p>
          <w:p w:rsidR="00841B5F" w:rsidRDefault="00841B5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</w:p>
          <w:p w:rsidR="00841B5F" w:rsidRDefault="00841B5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</w:p>
          <w:p w:rsidR="00841B5F" w:rsidRDefault="00841B5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</w:p>
          <w:p w:rsidR="00841B5F" w:rsidRDefault="00841B5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41B5F">
        <w:tc>
          <w:tcPr>
            <w:tcW w:w="149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Подпрограмма 1. «Противодействие коррупции в Кашарского районе»</w:t>
            </w:r>
          </w:p>
        </w:tc>
      </w:tr>
      <w:tr w:rsidR="00841B5F">
        <w:trPr>
          <w:trHeight w:val="117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Показатель 1.1</w:t>
            </w:r>
          </w:p>
          <w:p w:rsidR="00841B5F" w:rsidRDefault="00F113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Доля обучающихся, прошедших обучение по образовательным программам профилактической направленности: общеобразовательные школы (от общего количества обучающихся III ступени)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ведомственный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ind w:left="41" w:hanging="41"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z w:val="22"/>
              </w:rPr>
              <w:t>100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z w:val="22"/>
              </w:rPr>
              <w:t>100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z w:val="22"/>
              </w:rPr>
              <w:t>100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z w:val="22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841B5F">
        <w:trPr>
          <w:trHeight w:val="397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Показатель 1.2</w:t>
            </w:r>
          </w:p>
          <w:p w:rsidR="00841B5F" w:rsidRDefault="00F113C6">
            <w:pPr>
              <w:widowControl w:val="0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Доля граждан, положительно оценивающих открытость деятельности органов местного самоуправления Кашарского района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ведомственный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44,5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45,0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45,5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46,0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46,5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47,0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47,5</w:t>
            </w:r>
          </w:p>
        </w:tc>
      </w:tr>
      <w:tr w:rsidR="00841B5F">
        <w:trPr>
          <w:trHeight w:val="397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Показатель 1.3</w:t>
            </w:r>
          </w:p>
          <w:p w:rsidR="00841B5F" w:rsidRDefault="00F113C6">
            <w:pPr>
              <w:widowControl w:val="0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Количество муниципальных служащих, прошедших обучение по программам противодействия коррупции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ведомственный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8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8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8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8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8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8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8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8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8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8</w:t>
            </w:r>
          </w:p>
        </w:tc>
      </w:tr>
      <w:tr w:rsidR="00841B5F">
        <w:trPr>
          <w:trHeight w:val="3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Показатель 1.4</w:t>
            </w:r>
          </w:p>
          <w:p w:rsidR="00841B5F" w:rsidRDefault="00F113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ведомственный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23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23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23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23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  <w:tr w:rsidR="00841B5F">
        <w:trPr>
          <w:trHeight w:val="3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Показатель 1.5</w:t>
            </w:r>
          </w:p>
          <w:p w:rsidR="00841B5F" w:rsidRDefault="00F113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Количество руководителей и заместителей руководителей образовательных организаций, прошедших обучение по реализации мероприятий антикоррупционного просвещения и воспитания в образовательных организациях (элективные, факультативные курсы, </w:t>
            </w:r>
            <w:r>
              <w:rPr>
                <w:sz w:val="22"/>
              </w:rPr>
              <w:lastRenderedPageBreak/>
              <w:t>модули в рамках предметов, дисциплин правовой направленности)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lastRenderedPageBreak/>
              <w:t>ведомственный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31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31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31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31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 w:rsidR="00841B5F">
        <w:tc>
          <w:tcPr>
            <w:tcW w:w="149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Подпрограмма 2. «Профилактика экстремизма и терроризма в Кашарском районе»</w:t>
            </w:r>
          </w:p>
        </w:tc>
      </w:tr>
      <w:tr w:rsidR="00841B5F">
        <w:trPr>
          <w:trHeight w:val="1018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2.1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учреждений социальной сферы с наличием системы технической защиты объектов, в том числе, имеющих ограждение территорий по периметру,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ведомственный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43,3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43,3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43,6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43,6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43,7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43,7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43,8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43,8</w:t>
            </w:r>
          </w:p>
        </w:tc>
      </w:tr>
      <w:tr w:rsidR="00841B5F">
        <w:trPr>
          <w:trHeight w:val="253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Norma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МБУЗ ЦРБ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ведомственный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19,4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19,4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19,5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19,5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19,6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19,6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19,7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19,7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19,8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19,8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</w:tr>
      <w:tr w:rsidR="00841B5F">
        <w:trPr>
          <w:trHeight w:val="285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Norma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ведомственный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z w:val="22"/>
              </w:rPr>
              <w:t>100,0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z w:val="22"/>
              </w:rPr>
              <w:t>100,0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z w:val="22"/>
              </w:rPr>
              <w:t>100,0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z w:val="22"/>
              </w:rPr>
              <w:t>100,0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 w:rsidR="00841B5F">
        <w:trPr>
          <w:trHeight w:val="275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Norma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культуры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ведомственный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10,6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10,6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10,7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10,7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10,8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10,8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</w:tr>
      <w:tr w:rsidR="00841B5F">
        <w:trPr>
          <w:trHeight w:val="27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2.2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уровня преступности в районе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ведомственный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до 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до 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до 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до 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до 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до 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до 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до 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до 10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до 10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до 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до 10</w:t>
            </w:r>
          </w:p>
        </w:tc>
      </w:tr>
      <w:tr w:rsidR="00841B5F">
        <w:trPr>
          <w:trHeight w:val="27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Norma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2.3</w:t>
            </w:r>
          </w:p>
          <w:p w:rsidR="00841B5F" w:rsidRDefault="00F113C6">
            <w:pPr>
              <w:pStyle w:val="ConsPlusNorma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населения пострадавшего в чрезвычайных ситуациях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ведомственный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</w:tr>
      <w:tr w:rsidR="00841B5F">
        <w:trPr>
          <w:trHeight w:val="27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41B5F" w:rsidRDefault="00F113C6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Norma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2.4</w:t>
            </w:r>
          </w:p>
          <w:p w:rsidR="00841B5F" w:rsidRDefault="00F113C6">
            <w:pPr>
              <w:pStyle w:val="ConsPlusNorma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зарегистрированных преступлений, связанных с терроризмом и экстремизмом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ведомственный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</w:tr>
      <w:tr w:rsidR="00841B5F">
        <w:tc>
          <w:tcPr>
            <w:tcW w:w="149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</w:tr>
      <w:tr w:rsidR="00841B5F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3.1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больных наркоманией, прошедших лечение и реабилитацию, длительность ремиссии, у которых составляет не менее 2 лет, по отношению к общему числу больных наркоманией, прошедших лечение и реабилитацию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ведомственный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</w:tr>
      <w:tr w:rsidR="00841B5F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3.2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 и воспитанников, прошедших обучение по образовательным программам профилактической направленности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ведомственный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</w:tr>
    </w:tbl>
    <w:p w:rsidR="00841B5F" w:rsidRDefault="00841B5F"/>
    <w:p w:rsidR="00841B5F" w:rsidRDefault="00841B5F">
      <w:pPr>
        <w:sectPr w:rsidR="00841B5F">
          <w:headerReference w:type="default" r:id="rId8"/>
          <w:footerReference w:type="default" r:id="rId9"/>
          <w:pgSz w:w="16838" w:h="11905" w:orient="landscape"/>
          <w:pgMar w:top="1304" w:right="709" w:bottom="851" w:left="1134" w:header="709" w:footer="709" w:gutter="0"/>
          <w:cols w:space="1701"/>
          <w:docGrid w:linePitch="360"/>
        </w:sectPr>
      </w:pPr>
    </w:p>
    <w:p w:rsidR="00841B5F" w:rsidRDefault="00F113C6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841B5F" w:rsidRDefault="00F113C6">
      <w:pPr>
        <w:widowControl w:val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муниципальной программе</w:t>
      </w:r>
    </w:p>
    <w:p w:rsidR="00841B5F" w:rsidRDefault="00F113C6">
      <w:pPr>
        <w:widowControl w:val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Кашарского района</w:t>
      </w:r>
    </w:p>
    <w:p w:rsidR="00841B5F" w:rsidRDefault="00F113C6">
      <w:pPr>
        <w:widowControl w:val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«Обеспечение общественного порядка</w:t>
      </w:r>
    </w:p>
    <w:p w:rsidR="00841B5F" w:rsidRDefault="00F113C6">
      <w:pPr>
        <w:widowControl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 противодействие преступности</w:t>
      </w:r>
      <w:r>
        <w:rPr>
          <w:rFonts w:ascii="Times New Roman" w:hAnsi="Times New Roman"/>
        </w:rPr>
        <w:t>»</w:t>
      </w:r>
    </w:p>
    <w:p w:rsidR="00841B5F" w:rsidRDefault="00841B5F">
      <w:pPr>
        <w:widowControl w:val="0"/>
        <w:ind w:left="10773"/>
        <w:jc w:val="right"/>
        <w:rPr>
          <w:rFonts w:ascii="Times New Roman" w:hAnsi="Times New Roman"/>
          <w:sz w:val="16"/>
        </w:rPr>
      </w:pPr>
    </w:p>
    <w:p w:rsidR="00841B5F" w:rsidRDefault="00F113C6">
      <w:pPr>
        <w:widowControl w:val="0"/>
        <w:jc w:val="center"/>
        <w:rPr>
          <w:rFonts w:ascii="Times New Roman" w:hAnsi="Times New Roman"/>
          <w:caps/>
          <w:sz w:val="28"/>
        </w:rPr>
      </w:pPr>
      <w:bookmarkStart w:id="1" w:name="Par487"/>
      <w:bookmarkEnd w:id="1"/>
      <w:r>
        <w:rPr>
          <w:rFonts w:ascii="Times New Roman" w:hAnsi="Times New Roman"/>
          <w:caps/>
          <w:sz w:val="28"/>
        </w:rPr>
        <w:t xml:space="preserve">Перечень </w:t>
      </w:r>
    </w:p>
    <w:p w:rsidR="00841B5F" w:rsidRDefault="00F113C6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подпрограмм, основных мероприятий, приоритетных основных мероприятий муниципальной программы</w:t>
      </w:r>
    </w:p>
    <w:p w:rsidR="00841B5F" w:rsidRDefault="00841B5F">
      <w:pPr>
        <w:widowControl w:val="0"/>
        <w:jc w:val="center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76"/>
        <w:gridCol w:w="2527"/>
        <w:gridCol w:w="1964"/>
        <w:gridCol w:w="843"/>
        <w:gridCol w:w="982"/>
        <w:gridCol w:w="3186"/>
        <w:gridCol w:w="2732"/>
        <w:gridCol w:w="1985"/>
      </w:tblGrid>
      <w:tr w:rsidR="00841B5F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 основного мероприятия,</w:t>
            </w:r>
          </w:p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приоритетного основного мероприятия 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Ожидаемый результат (краткое описание)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Последствия не реализации </w:t>
            </w:r>
          </w:p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основного мероприятия, приоритетного основного мероприятия</w:t>
            </w:r>
          </w:p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показателями муниципальной программы (подпрограммы)</w:t>
            </w:r>
          </w:p>
        </w:tc>
      </w:tr>
      <w:tr w:rsidR="00841B5F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начала реализации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окончания реали-</w:t>
            </w:r>
          </w:p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зации</w:t>
            </w: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</w:tr>
      <w:tr w:rsidR="00841B5F">
        <w:trPr>
          <w:trHeight w:val="19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ind w:left="-15" w:right="7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841B5F"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ind w:left="-15" w:right="7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1. «Противодействие коррупции в Кашарском районе»</w:t>
            </w:r>
          </w:p>
        </w:tc>
      </w:tr>
      <w:tr w:rsidR="00841B5F"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ind w:left="345" w:right="7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1 «Снижение уровня коррупционных проявлений в органах местного самоуправления Кашарского района и организациях, созданных для выполнения задач, поставленных перед органами местного самоуправления Кашарского района»</w:t>
            </w:r>
          </w:p>
        </w:tc>
      </w:tr>
      <w:tr w:rsidR="00841B5F"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ind w:left="345" w:right="7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подпрограммы 1 «Совершенствование правового</w:t>
            </w:r>
          </w:p>
          <w:p w:rsidR="00841B5F" w:rsidRDefault="00F113C6">
            <w:pPr>
              <w:pStyle w:val="ConsPlusCell"/>
              <w:tabs>
                <w:tab w:val="left" w:pos="284"/>
              </w:tabs>
              <w:ind w:left="705" w:right="7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регулирования в сфере противодействия коррупции на территории Кашарского района»</w:t>
            </w:r>
          </w:p>
        </w:tc>
      </w:tr>
      <w:tr w:rsidR="00841B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ind w:right="-57"/>
              <w:rPr>
                <w:rFonts w:ascii="Times New Roman" w:hAnsi="Times New Roman"/>
                <w:sz w:val="24"/>
              </w:rPr>
            </w:pPr>
            <w:bookmarkStart w:id="2" w:name="_Hlt530496398"/>
            <w:bookmarkStart w:id="3" w:name="_Hlt530496397"/>
            <w:bookmarkEnd w:id="2"/>
            <w:bookmarkEnd w:id="3"/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1.1.</w:t>
            </w:r>
          </w:p>
          <w:p w:rsidR="00841B5F" w:rsidRDefault="00F113C6">
            <w:pPr>
              <w:widowControl w:val="0"/>
              <w:outlineLvl w:val="3"/>
            </w:pPr>
            <w:r>
              <w:t>Оптимизация функционирования системы противодействия коррупции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both"/>
            </w:pPr>
            <w:r>
              <w:t>отдел по общим вопросам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</w:pPr>
            <w:r>
              <w:t>формирование эффективной государственной политики на территории Кашарского района в сфере противодействия коррупции на основе периодического уточнения реальной ситуации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исполнение Областного закона Ростовской области от 12 мая 2009 года №218-ЗС «О противодействии коррупции в Ростовской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1; 1.1; 1.2; 1.3; 1.4; 1.5; 2.2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841B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ind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кадровой политики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общим вопросам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</w:pPr>
            <w:r>
              <w:t xml:space="preserve">формирование эффективной кадровой политики на территории Кашарского района по противодействию </w:t>
            </w:r>
            <w:r>
              <w:lastRenderedPageBreak/>
              <w:t>коррупции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снижение эффективности профилактической деятельности в органах </w:t>
            </w:r>
            <w:r>
              <w:rPr>
                <w:rFonts w:ascii="Times New Roman" w:hAnsi="Times New Roman"/>
                <w:sz w:val="24"/>
              </w:rPr>
              <w:lastRenderedPageBreak/>
              <w:t>местного самоуправления Кашарского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 2.2; 1.1; 1.3; 1.4; 1.5</w:t>
            </w:r>
          </w:p>
        </w:tc>
      </w:tr>
      <w:tr w:rsidR="00841B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ind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1.3 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обеспече-нии профессиональ-ного развития муници-пальных служащих муниципальных обра-зований в Кашарского района в области про-тиводействия корруп-ции, в том числе их обучение по дополни-тельным профессиона-льным программам 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области противодей-ствия коррупции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общим вопросам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</w:pPr>
            <w:r>
              <w:t>формирование эффективной кадровой политики на территории Кашарского района по противодействию коррупции, посредством обучения муниципальных служащих антикоррупцион-ным стандартам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неисполнение Указа Призидента Российской Федерации от 16.08.2021 г. № 478 «О националь-ном плане противодей-ствия коррупции на 2021-2024 годы»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1, 1,3</w:t>
            </w:r>
          </w:p>
        </w:tc>
      </w:tr>
      <w:tr w:rsidR="00841B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ind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1.4.</w:t>
            </w:r>
          </w:p>
          <w:p w:rsidR="00841B5F" w:rsidRDefault="00F113C6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независимой оценки рыночной стоимости прав муниципального имущества и земельных участков, межевания и ведения кадастров, техническая инвентаризация муниципального </w:t>
            </w:r>
            <w:r>
              <w:rPr>
                <w:rFonts w:ascii="Times New Roman" w:hAnsi="Times New Roman"/>
                <w:sz w:val="24"/>
              </w:rPr>
              <w:lastRenderedPageBreak/>
              <w:t>имущества в целях предоставления аренды и продажи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по общим вопросам, отдел имущественных и земельных отношений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эффективной государственной политики на территории Кашарского района по противодействию коррупции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качества работы по противодействию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1; 1.2; 2.2</w:t>
            </w:r>
          </w:p>
        </w:tc>
      </w:tr>
      <w:tr w:rsidR="00841B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ind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1.5.</w:t>
            </w:r>
          </w:p>
          <w:p w:rsidR="00841B5F" w:rsidRDefault="00F113C6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Антикоррупционная экспертиза нормативных правовых актов Кашарского района и их проектов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общим вопросам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антикоррупционного  законодательства по провидению антикоррупционной экспертизы проектов нормативных правовых актов и  нормативных правовых актов Кашарского района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качества работы по противодействию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1; 1.2; 2.2</w:t>
            </w:r>
          </w:p>
        </w:tc>
      </w:tr>
      <w:tr w:rsidR="00841B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1.6.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прозрачности деятельности органов местного самоуправления Кашарского района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общим вопросам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</w:pPr>
            <w:r>
              <w:t>формирование эффективной государственной политики на территории Кашарского района по противодействию коррупции</w:t>
            </w:r>
          </w:p>
          <w:p w:rsidR="00841B5F" w:rsidRDefault="00841B5F">
            <w:pPr>
              <w:widowControl w:val="0"/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эффективности работы органов местного самоуправления Кашарского района по профилактике коррупционных проявлений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1; 1.2; 2.2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841B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ind w:left="-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1.7. Организация и выполнение функций по противодействию коррупции в Кашарском районе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общим вопросам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эффективных условий по минимизации коррупционных проявлений на территории Кашарского района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эффективности работы органов местного самоуправления Кашарского района по профилактике коррупционных проявлений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1; 1.1; 1.2; 1.3; 1.4; 1.5; 2.2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841B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1.8. Целевой взнос в ассоциацию </w:t>
            </w:r>
            <w:r>
              <w:rPr>
                <w:rFonts w:ascii="Times New Roman" w:hAnsi="Times New Roman"/>
                <w:sz w:val="24"/>
              </w:rPr>
              <w:lastRenderedPageBreak/>
              <w:t>муниципальных образований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по общим вопросам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</w:pPr>
            <w:r>
              <w:t xml:space="preserve">формирование эффективных условий по минимизации коррупционных проявлений на территории Кашарского </w:t>
            </w:r>
            <w:r>
              <w:lastRenderedPageBreak/>
              <w:t>района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снижение эффективности работы органов местного самоуправления </w:t>
            </w:r>
            <w:r>
              <w:rPr>
                <w:rFonts w:ascii="Times New Roman" w:hAnsi="Times New Roman"/>
                <w:sz w:val="24"/>
              </w:rPr>
              <w:lastRenderedPageBreak/>
              <w:t>Кашарского района по профилактике коррупционных проявлений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 1; 1.1; 1.2, 1.3, 1.4; 1.5; 2.2</w:t>
            </w:r>
          </w:p>
        </w:tc>
      </w:tr>
      <w:tr w:rsidR="00841B5F"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Задача 2 подпрограммы 1 «Формирование антикоррупционного общественного мнения и нетерпимости к коррупционному поведению»</w:t>
            </w:r>
          </w:p>
        </w:tc>
      </w:tr>
      <w:tr w:rsidR="00841B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ind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1.9.</w:t>
            </w:r>
          </w:p>
          <w:p w:rsidR="00841B5F" w:rsidRDefault="00F113C6">
            <w:pPr>
              <w:widowControl w:val="0"/>
              <w:outlineLvl w:val="3"/>
            </w:pPr>
            <w:r>
              <w:t>Организация проведения мониторингов общественного мнения по вопросам проявления коррупции, коррупциогенности и эффективности мер антикоррупционной направленности в органах местного самоуправления Кашарского района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общим вопросам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показателей проявления коррупции в Кашарском районе и увеличение показателей информационной открытости деятельности органов местного самоуправления Кашарского района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эффективности работы по противодействию коррупции и возможному повышению ее уровня на территории Кашарского района</w:t>
            </w:r>
          </w:p>
          <w:p w:rsidR="00841B5F" w:rsidRDefault="00841B5F">
            <w:pPr>
              <w:widowControl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1; 1.2</w:t>
            </w:r>
          </w:p>
        </w:tc>
      </w:tr>
      <w:tr w:rsidR="00841B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ind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1.10.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ind w:right="-6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общим вопросам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эффективных условий по минимизации коррупционных проявлений на территории Кашарского района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эффективности мероприятий по профилактике коррупции, увеличение числа коррупционных правонарушений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1; 1.1; 1.2; 1.3; 1.4; 1.5; 2.2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841B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ind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sz w:val="24"/>
              </w:rPr>
              <w:lastRenderedPageBreak/>
              <w:t>мероприятие 1.11.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просвещению, обучению и воспитанию по вопросам противодействия коррупции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отдел </w:t>
            </w:r>
            <w:r>
              <w:rPr>
                <w:rFonts w:ascii="Times New Roman" w:hAnsi="Times New Roman"/>
                <w:sz w:val="24"/>
              </w:rPr>
              <w:lastRenderedPageBreak/>
              <w:t>образования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эффективной </w:t>
            </w:r>
            <w:r>
              <w:rPr>
                <w:rFonts w:ascii="Times New Roman" w:hAnsi="Times New Roman"/>
                <w:sz w:val="24"/>
              </w:rPr>
              <w:lastRenderedPageBreak/>
              <w:t>государственной политики в образовательных организациях района по противодействию коррупции и на территории Кашарского района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повышение уровня </w:t>
            </w:r>
            <w:r>
              <w:rPr>
                <w:rFonts w:ascii="Times New Roman" w:hAnsi="Times New Roman"/>
                <w:sz w:val="24"/>
              </w:rPr>
              <w:lastRenderedPageBreak/>
              <w:t>проявлений коррупции в Кашарском районе, в том числе в образовательных организациях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№ 1; 1.1; 1.2; 1.3; </w:t>
            </w:r>
            <w:r>
              <w:rPr>
                <w:rFonts w:ascii="Times New Roman" w:hAnsi="Times New Roman"/>
                <w:sz w:val="24"/>
              </w:rPr>
              <w:lastRenderedPageBreak/>
              <w:t>1.4; 1.5; 2.2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841B5F"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ind w:left="-15" w:right="7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Подпрограмма 2. «Профилактика экстремизма и терроризма в Кашарском районе»</w:t>
            </w:r>
          </w:p>
        </w:tc>
      </w:tr>
      <w:tr w:rsidR="00841B5F"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ind w:left="345" w:right="7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2 «Предупреждение террористических и экстремистских проявлений»</w:t>
            </w:r>
          </w:p>
        </w:tc>
      </w:tr>
      <w:tr w:rsidR="00841B5F"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</w:tabs>
              <w:ind w:left="345" w:right="7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 подпрограммы 2 «Проведение воспитательной, пропагандистской работы с населением района,</w:t>
            </w:r>
          </w:p>
          <w:p w:rsidR="00841B5F" w:rsidRDefault="00F113C6">
            <w:pPr>
              <w:pStyle w:val="ConsPlusCell"/>
              <w:tabs>
                <w:tab w:val="left" w:pos="284"/>
              </w:tabs>
              <w:ind w:left="345" w:right="7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направленной на предупреждение террористической и экстремистской деятельности, повышение бдительности»</w:t>
            </w:r>
          </w:p>
        </w:tc>
      </w:tr>
      <w:tr w:rsidR="00841B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567"/>
              </w:tabs>
              <w:ind w:left="15" w:hanging="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2.1.</w:t>
            </w:r>
          </w:p>
          <w:p w:rsidR="00841B5F" w:rsidRDefault="00F113C6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both"/>
            </w:pPr>
            <w:r>
              <w:t>отдел культуры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</w:pPr>
            <w:r>
              <w:t>гармонизация межэтнических и межкультурных отношений, формирование толерантного сознания и поведения школьников, гармонизация межэтнических и межкультурных отношений среди населения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нарастание социальной напряженности среди населения, появление негативных явлений в межнациональных отношениях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2; 2.2</w:t>
            </w:r>
          </w:p>
        </w:tc>
      </w:tr>
      <w:tr w:rsidR="00841B5F"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ind w:left="70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2 подпрограммы 2 «Привлечение граждан, государственных и негосударственных структур,</w:t>
            </w:r>
          </w:p>
          <w:p w:rsidR="00841B5F" w:rsidRDefault="00F113C6">
            <w:pPr>
              <w:pStyle w:val="ConsPlusCell"/>
              <w:ind w:left="3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СМИ и общественных объединений, для обеспечения максимальной эффективности в профилактике экстремизма и терроризма»</w:t>
            </w:r>
          </w:p>
        </w:tc>
      </w:tr>
      <w:tr w:rsidR="00841B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  <w:tab w:val="left" w:pos="56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2.2.</w:t>
            </w:r>
          </w:p>
          <w:p w:rsidR="00841B5F" w:rsidRDefault="00F113C6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Организационно-технические мероприятия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both"/>
            </w:pPr>
            <w:r>
              <w:t xml:space="preserve">МКУ «Отдел по ГОЧС», </w:t>
            </w:r>
          </w:p>
          <w:p w:rsidR="00841B5F" w:rsidRDefault="00F113C6">
            <w:pPr>
              <w:widowControl w:val="0"/>
              <w:jc w:val="both"/>
            </w:pPr>
            <w:r>
              <w:t>МО МВД РФ «Кашарский», отдел образования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</w:pPr>
            <w:r>
              <w:t xml:space="preserve">обеспечение безопасности объектов и граждан, готовности сил и средств к действиям в очагах чрезвычайных ситуаций, координация действий органов местного самоуправления, сил и средств по защите населения </w:t>
            </w:r>
            <w:r>
              <w:lastRenderedPageBreak/>
              <w:t>от действий террористического характера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появление условий для возникновения террористической угрозы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 2.1; 2.2; 2.3; 2.4 </w:t>
            </w:r>
          </w:p>
        </w:tc>
      </w:tr>
      <w:tr w:rsidR="00841B5F"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ind w:left="3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Задача 3 подпрограммы 2 «Повышение уровня безопасности объектов и граждан,</w:t>
            </w:r>
          </w:p>
          <w:p w:rsidR="00841B5F" w:rsidRDefault="00F113C6">
            <w:pPr>
              <w:pStyle w:val="ConsPlusCell"/>
              <w:ind w:left="70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готовности к действиям в очагах чрезвычайных ситуаций»</w:t>
            </w:r>
          </w:p>
        </w:tc>
      </w:tr>
      <w:tr w:rsidR="00841B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  <w:tab w:val="left" w:pos="56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2.3.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Усиление антитеррористической защищённости объектов социальной сферы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both"/>
            </w:pPr>
            <w:r>
              <w:t>отдел культуры;</w:t>
            </w:r>
          </w:p>
          <w:p w:rsidR="00841B5F" w:rsidRDefault="00F113C6">
            <w:pPr>
              <w:widowControl w:val="0"/>
              <w:jc w:val="both"/>
            </w:pPr>
            <w:r>
              <w:t>отдел образования; МБУЗ ЦРБ;</w:t>
            </w:r>
          </w:p>
          <w:p w:rsidR="00841B5F" w:rsidRDefault="00F113C6">
            <w:pPr>
              <w:widowControl w:val="0"/>
              <w:jc w:val="both"/>
            </w:pPr>
            <w:r>
              <w:t>УСЗН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</w:pPr>
            <w:r>
              <w:t>повышение антитеррористической защищённости объектов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2.2; 2.1 </w:t>
            </w:r>
          </w:p>
        </w:tc>
      </w:tr>
      <w:tr w:rsidR="00841B5F"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  <w:tab w:val="left" w:pos="567"/>
              </w:tabs>
              <w:ind w:left="-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</w:tr>
      <w:tr w:rsidR="00841B5F"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  <w:tab w:val="left" w:pos="567"/>
              </w:tabs>
              <w:ind w:left="-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3 «Снижение уровня болезненности населения синдромом зависимости от наркотиков»</w:t>
            </w:r>
          </w:p>
        </w:tc>
      </w:tr>
      <w:tr w:rsidR="00841B5F"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  <w:tab w:val="left" w:pos="567"/>
              </w:tabs>
              <w:ind w:left="-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1 подпрограммы 3 «Развитие системы раннего выявления, медико-социальной </w:t>
            </w:r>
          </w:p>
          <w:p w:rsidR="00841B5F" w:rsidRDefault="00F113C6">
            <w:pPr>
              <w:pStyle w:val="ConsPlusCell"/>
              <w:tabs>
                <w:tab w:val="left" w:pos="284"/>
                <w:tab w:val="left" w:pos="567"/>
              </w:tabs>
              <w:ind w:left="-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реабилитации потребителей наркотиков, мотивирование их на участие в программах комплексной реабилитации»</w:t>
            </w:r>
          </w:p>
        </w:tc>
      </w:tr>
      <w:tr w:rsidR="00841B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  <w:tab w:val="left" w:pos="56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3.1.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Организационно управленческие меры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</w:pPr>
            <w:r>
              <w:t>сектор по социальным вопросам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</w:pPr>
            <w:r>
              <w:t>формирование эффективной государственной политики на территории Кашарского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эффективности деятельности органов исполнительной власти по достижению цели и задач подпрограммы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3; 2.2; 3.1; 3.2</w:t>
            </w:r>
          </w:p>
        </w:tc>
      </w:tr>
      <w:tr w:rsidR="00841B5F"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2 подпрограммы 3 «Проведение профилактических мероприятий по сокращению</w:t>
            </w:r>
          </w:p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немедицинского потребления наркотиков, основанных на формировании антинаркотического мировоззрения в Кашарском районе»</w:t>
            </w:r>
          </w:p>
        </w:tc>
      </w:tr>
      <w:tr w:rsidR="00841B5F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  <w:tab w:val="left" w:pos="56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Меры по общей </w:t>
            </w:r>
            <w:r>
              <w:rPr>
                <w:rFonts w:ascii="Times New Roman" w:hAnsi="Times New Roman"/>
                <w:sz w:val="24"/>
              </w:rPr>
              <w:lastRenderedPageBreak/>
              <w:t>профилактике наркомании, формированию антинаркотического мировоззрения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</w:pPr>
            <w:r>
              <w:lastRenderedPageBreak/>
              <w:t>сектор по социальным вопросам;</w:t>
            </w:r>
          </w:p>
          <w:p w:rsidR="00841B5F" w:rsidRDefault="00F113C6">
            <w:pPr>
              <w:widowControl w:val="0"/>
            </w:pPr>
            <w:r>
              <w:t xml:space="preserve">отдел </w:t>
            </w:r>
            <w:r>
              <w:lastRenderedPageBreak/>
              <w:t>образования;</w:t>
            </w:r>
          </w:p>
          <w:p w:rsidR="00841B5F" w:rsidRDefault="00F113C6">
            <w:pPr>
              <w:widowControl w:val="0"/>
            </w:pPr>
            <w:r>
              <w:t>МБУЗ ЦРБ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</w:pPr>
            <w:r>
              <w:t xml:space="preserve">сокращение спроса на наркотики путем распространения духовно-нравственных ценностей, </w:t>
            </w:r>
            <w:r>
              <w:lastRenderedPageBreak/>
              <w:t>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увеличение числа несовершеннолетних потребителей наркотиков и иных </w:t>
            </w:r>
            <w:r>
              <w:rPr>
                <w:rFonts w:ascii="Times New Roman" w:hAnsi="Times New Roman"/>
                <w:sz w:val="24"/>
              </w:rPr>
              <w:lastRenderedPageBreak/>
              <w:t>психоактивных веществ, сокращение количества подростков и молодежи, вовлеченных в общественную деятельность, занимающихся в учреждениях культуры, физкультурой и спортом, появление различных социально-опасных проявлений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681F84">
            <w:pPr>
              <w:pStyle w:val="ConsPlusCell"/>
              <w:rPr>
                <w:rFonts w:ascii="Times New Roman" w:hAnsi="Times New Roman"/>
                <w:sz w:val="24"/>
              </w:rPr>
            </w:pPr>
            <w:hyperlink r:id="rId10" w:anchor="Par3110" w:history="1">
              <w:r w:rsidR="00F113C6">
                <w:rPr>
                  <w:rStyle w:val="aff2"/>
                  <w:rFonts w:ascii="Times New Roman" w:hAnsi="Times New Roman"/>
                  <w:color w:val="000000"/>
                  <w:sz w:val="24"/>
                  <w:u w:val="none"/>
                </w:rPr>
                <w:t>№ 3; 2.2; 3.1; 3.2</w:t>
              </w:r>
            </w:hyperlink>
            <w:r w:rsidR="00F113C6">
              <w:rPr>
                <w:rFonts w:ascii="Times New Roman" w:hAnsi="Times New Roman"/>
                <w:sz w:val="24"/>
              </w:rPr>
              <w:t xml:space="preserve">. 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841B5F"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Задача подпрограммы 3 «Обеспечение и совершенствование специализированной, в том числе наркологической,</w:t>
            </w:r>
          </w:p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медицинской помощи потребителям наркотиков и ограничение доступности наркотиков, находящихся в незаконном обороте»</w:t>
            </w:r>
          </w:p>
        </w:tc>
      </w:tr>
      <w:tr w:rsidR="00841B5F">
        <w:trPr>
          <w:trHeight w:val="97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tabs>
                <w:tab w:val="left" w:pos="284"/>
                <w:tab w:val="left" w:pos="56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</w:pPr>
            <w:r>
              <w:t>сектор по социальным вопросам;</w:t>
            </w:r>
          </w:p>
          <w:p w:rsidR="00841B5F" w:rsidRDefault="00F113C6">
            <w:pPr>
              <w:widowControl w:val="0"/>
            </w:pPr>
            <w:r>
              <w:t>отдел образования;</w:t>
            </w:r>
          </w:p>
          <w:p w:rsidR="00841B5F" w:rsidRDefault="00F113C6">
            <w:pPr>
              <w:widowControl w:val="0"/>
            </w:pPr>
            <w:r>
              <w:t xml:space="preserve">отдел культуры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</w:pPr>
            <w:r>
              <w:t>сокращение незаконного оборота наркотиков, что повлечет снижение количества</w:t>
            </w:r>
          </w:p>
          <w:p w:rsidR="00841B5F" w:rsidRDefault="00F113C6">
            <w:pPr>
              <w:widowControl w:val="0"/>
            </w:pPr>
            <w:r>
              <w:t xml:space="preserve"> потребителей наркотиков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незаконного оборота наркотиков, что повлечет рост количества потребителей наркотиков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2.2; 3.1; 3.2 </w:t>
            </w:r>
          </w:p>
        </w:tc>
      </w:tr>
    </w:tbl>
    <w:p w:rsidR="00841B5F" w:rsidRDefault="00F113C6">
      <w:pPr>
        <w:widowControl w:val="0"/>
        <w:tabs>
          <w:tab w:val="left" w:pos="4935"/>
          <w:tab w:val="right" w:pos="14683"/>
        </w:tabs>
        <w:jc w:val="right"/>
        <w:rPr>
          <w:rFonts w:ascii="Times New Roman" w:hAnsi="Times New Roman"/>
          <w:sz w:val="28"/>
        </w:rPr>
      </w:pPr>
      <w:r>
        <w:rPr>
          <w:sz w:val="28"/>
        </w:rPr>
        <w:br w:type="page" w:clear="all"/>
      </w:r>
      <w:r>
        <w:rPr>
          <w:sz w:val="22"/>
        </w:rPr>
        <w:lastRenderedPageBreak/>
        <w:tab/>
      </w:r>
      <w:r>
        <w:rPr>
          <w:rFonts w:ascii="Times New Roman" w:hAnsi="Times New Roman"/>
          <w:sz w:val="28"/>
        </w:rPr>
        <w:t>Приложение № 3</w:t>
      </w:r>
    </w:p>
    <w:p w:rsidR="00841B5F" w:rsidRDefault="00F113C6">
      <w:pPr>
        <w:widowControl w:val="0"/>
        <w:tabs>
          <w:tab w:val="left" w:pos="4935"/>
          <w:tab w:val="right" w:pos="14683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муниципальной программе</w:t>
      </w:r>
    </w:p>
    <w:p w:rsidR="00841B5F" w:rsidRDefault="00F113C6">
      <w:pPr>
        <w:widowControl w:val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Кашарского района</w:t>
      </w:r>
    </w:p>
    <w:p w:rsidR="00841B5F" w:rsidRDefault="00F113C6">
      <w:pPr>
        <w:widowControl w:val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«Обеспечение общественного порядка </w:t>
      </w:r>
    </w:p>
    <w:p w:rsidR="00841B5F" w:rsidRDefault="00F113C6">
      <w:pPr>
        <w:widowControl w:val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противодействие преступности»</w:t>
      </w:r>
    </w:p>
    <w:p w:rsidR="00841B5F" w:rsidRDefault="00841B5F">
      <w:pPr>
        <w:widowControl w:val="0"/>
        <w:jc w:val="right"/>
        <w:rPr>
          <w:rFonts w:ascii="Times New Roman" w:hAnsi="Times New Roman"/>
          <w:sz w:val="16"/>
        </w:rPr>
      </w:pPr>
    </w:p>
    <w:p w:rsidR="00841B5F" w:rsidRDefault="00F113C6">
      <w:pPr>
        <w:widowControl w:val="0"/>
        <w:jc w:val="center"/>
        <w:rPr>
          <w:rFonts w:ascii="Times New Roman" w:hAnsi="Times New Roman"/>
          <w:sz w:val="28"/>
        </w:rPr>
      </w:pPr>
      <w:bookmarkStart w:id="4" w:name="Par676"/>
      <w:bookmarkEnd w:id="4"/>
      <w:r>
        <w:rPr>
          <w:rFonts w:ascii="Times New Roman" w:hAnsi="Times New Roman"/>
          <w:caps/>
          <w:sz w:val="28"/>
        </w:rPr>
        <w:t>Расходы</w:t>
      </w:r>
    </w:p>
    <w:p w:rsidR="00841B5F" w:rsidRDefault="00F113C6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бюджета Кашарского района на реализацию муниципальной программы </w:t>
      </w:r>
    </w:p>
    <w:p w:rsidR="00841B5F" w:rsidRDefault="00841B5F">
      <w:pPr>
        <w:widowControl w:val="0"/>
        <w:jc w:val="center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9"/>
        <w:gridCol w:w="1633"/>
        <w:gridCol w:w="561"/>
        <w:gridCol w:w="546"/>
        <w:gridCol w:w="1093"/>
        <w:gridCol w:w="546"/>
        <w:gridCol w:w="819"/>
        <w:gridCol w:w="683"/>
        <w:gridCol w:w="683"/>
        <w:gridCol w:w="682"/>
        <w:gridCol w:w="683"/>
        <w:gridCol w:w="683"/>
        <w:gridCol w:w="683"/>
        <w:gridCol w:w="682"/>
        <w:gridCol w:w="683"/>
        <w:gridCol w:w="683"/>
        <w:gridCol w:w="683"/>
        <w:gridCol w:w="682"/>
        <w:gridCol w:w="682"/>
      </w:tblGrid>
      <w:tr w:rsidR="00841B5F"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наименование подпрограммы, основного мероприятия, приоритетного основного мероприятия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бюджетной классификации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Объем расходов всего (тыс. рублей)</w:t>
            </w:r>
          </w:p>
        </w:tc>
        <w:tc>
          <w:tcPr>
            <w:tcW w:w="81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 по годам реализации муниципальной программы</w:t>
            </w:r>
          </w:p>
        </w:tc>
      </w:tr>
      <w:tr w:rsidR="00841B5F">
        <w:trPr>
          <w:trHeight w:val="824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ind w:left="105" w:right="-75" w:hanging="10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ind w:left="75" w:right="-75" w:hanging="7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РзПр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ind w:left="96" w:right="-94" w:hanging="9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ind w:left="94" w:right="-74" w:hanging="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841B5F">
        <w:trPr>
          <w:trHeight w:val="113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841B5F">
        <w:trPr>
          <w:trHeight w:val="485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Муниципальная программа «Обеспечение общественного порядка и противодействие преступности»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  <w:r>
              <w:rPr>
                <w:rFonts w:ascii="Times New Roman" w:hAnsi="Times New Roman"/>
                <w:b/>
                <w:sz w:val="20"/>
              </w:rPr>
              <w:t xml:space="preserve"> – 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ind w:left="56" w:right="-68" w:hanging="5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5604,1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669,9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726,6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539,0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1269,7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257,7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190,0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325,2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325,2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325,2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325,2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325,2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325,2</w:t>
            </w:r>
          </w:p>
        </w:tc>
      </w:tr>
      <w:tr w:rsidR="00841B5F">
        <w:trPr>
          <w:trHeight w:val="387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ind w:left="-55" w:right="-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исполнитель:</w:t>
            </w:r>
          </w:p>
          <w:p w:rsidR="00841B5F" w:rsidRDefault="00F113C6">
            <w:pPr>
              <w:pStyle w:val="ConsPlusCell"/>
              <w:ind w:left="-55" w:right="-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</w:p>
          <w:p w:rsidR="00841B5F" w:rsidRDefault="00F113C6">
            <w:pPr>
              <w:pStyle w:val="ConsPlusCell"/>
              <w:ind w:left="-55" w:right="-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Кашарского района,</w:t>
            </w:r>
          </w:p>
          <w:p w:rsidR="00841B5F" w:rsidRDefault="00F113C6">
            <w:pPr>
              <w:pStyle w:val="ConsPlusCell"/>
              <w:ind w:left="-49" w:right="-81" w:hanging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–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3571,2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344,2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523,3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337,4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548,7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152,2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152,2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252,2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252,2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252,2</w:t>
            </w:r>
          </w:p>
        </w:tc>
      </w:tr>
      <w:tr w:rsidR="00841B5F">
        <w:trPr>
          <w:trHeight w:val="387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ind w:right="-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 1:</w:t>
            </w:r>
          </w:p>
          <w:p w:rsidR="00841B5F" w:rsidRDefault="00F113C6">
            <w:pPr>
              <w:pStyle w:val="ConsPlusCell"/>
              <w:ind w:left="-49" w:right="-81" w:hanging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МКУ «отдел по ГОЧС», всего –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24,0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2,0</w:t>
            </w:r>
          </w:p>
        </w:tc>
      </w:tr>
      <w:tr w:rsidR="00841B5F">
        <w:trPr>
          <w:trHeight w:val="385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ind w:left="-49" w:right="-81" w:hanging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 2:</w:t>
            </w:r>
          </w:p>
          <w:p w:rsidR="00841B5F" w:rsidRDefault="00F113C6">
            <w:pPr>
              <w:pStyle w:val="ConsPlusCell"/>
              <w:ind w:left="-49" w:right="-81" w:hanging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образования,</w:t>
            </w:r>
          </w:p>
          <w:p w:rsidR="00841B5F" w:rsidRDefault="00F113C6">
            <w:pPr>
              <w:pStyle w:val="ConsPlusCell"/>
              <w:ind w:left="-49" w:right="-81" w:hanging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–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966,2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162,3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t>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36,0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36,0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36,0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36,0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ind w:left="87" w:right="-61" w:hanging="87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36,0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ind w:left="89" w:right="-61" w:hanging="89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36,0</w:t>
            </w:r>
          </w:p>
        </w:tc>
      </w:tr>
      <w:tr w:rsidR="00841B5F">
        <w:trPr>
          <w:trHeight w:val="554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ind w:left="-49" w:right="-81" w:hanging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 3:</w:t>
            </w:r>
          </w:p>
          <w:p w:rsidR="00841B5F" w:rsidRDefault="00F113C6">
            <w:pPr>
              <w:pStyle w:val="ConsPlusCell"/>
              <w:ind w:left="-49" w:right="-81" w:hanging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культуры,</w:t>
            </w:r>
          </w:p>
          <w:p w:rsidR="00841B5F" w:rsidRDefault="00F113C6">
            <w:pPr>
              <w:pStyle w:val="ConsPlusCell"/>
              <w:ind w:left="-49" w:right="-81" w:hanging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  <w:r>
              <w:rPr>
                <w:rFonts w:ascii="Times New Roman" w:hAnsi="Times New Roman"/>
                <w:b/>
                <w:sz w:val="20"/>
              </w:rPr>
              <w:t xml:space="preserve"> –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622,7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126,4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tabs>
                <w:tab w:val="left" w:pos="210"/>
                <w:tab w:val="center" w:pos="246"/>
              </w:tabs>
            </w:pPr>
            <w:r>
              <w:rPr>
                <w:spacing w:val="-10"/>
                <w:sz w:val="20"/>
              </w:rPr>
              <w:t>166,3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167.0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41B5F">
        <w:trPr>
          <w:trHeight w:val="559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ind w:left="-49" w:right="-81" w:hanging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 4:</w:t>
            </w:r>
          </w:p>
          <w:p w:rsidR="00841B5F" w:rsidRDefault="00F113C6">
            <w:pPr>
              <w:pStyle w:val="ConsPlusCell"/>
              <w:ind w:left="-49" w:right="-81" w:hanging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МБУЗ ЦРБ,</w:t>
            </w:r>
          </w:p>
          <w:p w:rsidR="00841B5F" w:rsidRDefault="00F113C6">
            <w:pPr>
              <w:pStyle w:val="ConsPlusCell"/>
              <w:ind w:left="-49" w:right="-81" w:hanging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–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420,0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32,6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35,8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35,8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35,8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35,0</w:t>
            </w:r>
          </w:p>
        </w:tc>
      </w:tr>
      <w:tr w:rsidR="00841B5F">
        <w:trPr>
          <w:trHeight w:val="569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 1. «Противодействие коррупции в Кашарском районе»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ind w:left="-33" w:right="-4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– </w:t>
            </w:r>
          </w:p>
          <w:p w:rsidR="00841B5F" w:rsidRDefault="00F113C6">
            <w:pPr>
              <w:pStyle w:val="ConsPlusCell"/>
              <w:ind w:left="-33" w:right="-4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числе: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2954,7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292,0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481,0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285,2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496,5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100,0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100,0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200,0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200,0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200,0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200,0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200,0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200,0</w:t>
            </w:r>
          </w:p>
        </w:tc>
      </w:tr>
      <w:tr w:rsidR="00841B5F">
        <w:trPr>
          <w:trHeight w:val="732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ind w:left="-33" w:right="-4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исполнитель:</w:t>
            </w:r>
          </w:p>
          <w:p w:rsidR="00841B5F" w:rsidRDefault="00F113C6">
            <w:pPr>
              <w:pStyle w:val="ConsPlusCell"/>
              <w:ind w:left="-33" w:right="-4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Кашарского района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2954,7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292,0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481,0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285,2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496,5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100,0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100,0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200,0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200,0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200,0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200,0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200,0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200,0</w:t>
            </w:r>
          </w:p>
        </w:tc>
      </w:tr>
      <w:tr w:rsidR="00841B5F">
        <w:trPr>
          <w:trHeight w:val="1627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outlineLvl w:val="3"/>
              <w:rPr>
                <w:sz w:val="20"/>
              </w:rPr>
            </w:pPr>
            <w:r>
              <w:rPr>
                <w:sz w:val="20"/>
              </w:rPr>
              <w:t>Основное мероприятие 1.1</w:t>
            </w:r>
          </w:p>
          <w:p w:rsidR="00841B5F" w:rsidRDefault="00F113C6">
            <w:pPr>
              <w:widowControl w:val="0"/>
              <w:outlineLvl w:val="3"/>
              <w:rPr>
                <w:sz w:val="20"/>
              </w:rPr>
            </w:pPr>
            <w:r>
              <w:rPr>
                <w:sz w:val="20"/>
              </w:rPr>
              <w:t>Оптимизация функционирования системы противодействия коррупции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Кашарского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района (отдел по общим вопросам)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</w:tr>
      <w:tr w:rsidR="00841B5F">
        <w:trPr>
          <w:trHeight w:val="1433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Основное мероприятие 1.2</w:t>
            </w:r>
          </w:p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Вопросы кадровой политики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Кашарского района (отдел по общим вопросам)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</w:tr>
      <w:tr w:rsidR="00841B5F">
        <w:trPr>
          <w:trHeight w:val="1433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1.3 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обеспечении профессионального развития муниципальных служащих муниципальных образований в Кашарского района в области про-тиводействия коррупции, в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том числе их обучение по дополнительным професси-ональным программам </w:t>
            </w:r>
          </w:p>
          <w:p w:rsidR="00841B5F" w:rsidRDefault="00F113C6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области противодей-ствия коррупции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Кашарского района (отдел по общим вопросам)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41B5F">
        <w:trPr>
          <w:trHeight w:val="1125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Основное мероприятие 1.4</w:t>
            </w:r>
          </w:p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Проведение независимой оценки рыночной стоимости прав муниципального имущества и земельных участков, межевания и ведения кадастров, техническая инвентаризация муниципального имущества в целях предоставления аренды и продажи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Кашарского района (отдел по общим вопросам, 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имущественных и земельных отношений)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902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16"/>
              </w:rPr>
            </w:pPr>
          </w:p>
          <w:p w:rsidR="00841B5F" w:rsidRDefault="00841B5F">
            <w:pPr>
              <w:pStyle w:val="ConsPlusCell"/>
              <w:rPr>
                <w:rFonts w:ascii="Times New Roman" w:hAnsi="Times New Roman"/>
                <w:sz w:val="16"/>
              </w:rPr>
            </w:pPr>
          </w:p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902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16"/>
              </w:rPr>
            </w:pPr>
          </w:p>
          <w:p w:rsidR="00841B5F" w:rsidRDefault="00841B5F">
            <w:pPr>
              <w:pStyle w:val="ConsPlusCell"/>
              <w:rPr>
                <w:rFonts w:ascii="Times New Roman" w:hAnsi="Times New Roman"/>
                <w:sz w:val="16"/>
              </w:rPr>
            </w:pPr>
          </w:p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0113</w:t>
            </w:r>
          </w:p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</w:p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</w:p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0412</w:t>
            </w:r>
          </w:p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</w:p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</w:p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</w:rPr>
              <w:t>0412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0810020200</w:t>
            </w:r>
          </w:p>
          <w:p w:rsidR="00841B5F" w:rsidRDefault="00841B5F">
            <w:pPr>
              <w:rPr>
                <w:sz w:val="16"/>
              </w:rPr>
            </w:pPr>
          </w:p>
          <w:p w:rsidR="00841B5F" w:rsidRDefault="00841B5F">
            <w:pPr>
              <w:rPr>
                <w:sz w:val="16"/>
              </w:rPr>
            </w:pPr>
          </w:p>
          <w:p w:rsidR="00841B5F" w:rsidRDefault="00F113C6">
            <w:pPr>
              <w:rPr>
                <w:sz w:val="16"/>
              </w:rPr>
            </w:pPr>
            <w:r>
              <w:rPr>
                <w:sz w:val="16"/>
              </w:rPr>
              <w:t>0810020200</w:t>
            </w:r>
          </w:p>
          <w:p w:rsidR="00841B5F" w:rsidRDefault="00841B5F">
            <w:pPr>
              <w:rPr>
                <w:sz w:val="16"/>
              </w:rPr>
            </w:pPr>
          </w:p>
          <w:p w:rsidR="00841B5F" w:rsidRDefault="00841B5F">
            <w:pPr>
              <w:rPr>
                <w:sz w:val="16"/>
              </w:rPr>
            </w:pPr>
          </w:p>
          <w:p w:rsidR="00841B5F" w:rsidRDefault="00F113C6">
            <w:pPr>
              <w:rPr>
                <w:sz w:val="16"/>
              </w:rPr>
            </w:pPr>
            <w:r>
              <w:rPr>
                <w:sz w:val="16"/>
              </w:rPr>
              <w:t>0810020200</w:t>
            </w:r>
          </w:p>
          <w:p w:rsidR="00841B5F" w:rsidRDefault="00841B5F"/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244</w:t>
            </w:r>
          </w:p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</w:p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</w:p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244</w:t>
            </w:r>
          </w:p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</w:p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</w:p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</w:rPr>
              <w:t>245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504,0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1550,7</w:t>
            </w:r>
          </w:p>
          <w:p w:rsidR="00841B5F" w:rsidRDefault="00841B5F">
            <w:pPr>
              <w:widowControl w:val="0"/>
              <w:jc w:val="center"/>
              <w:rPr>
                <w:b/>
                <w:spacing w:val="-10"/>
                <w:sz w:val="16"/>
                <w:u w:val="single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42,8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tabs>
                <w:tab w:val="center" w:pos="246"/>
              </w:tabs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149,2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tabs>
                <w:tab w:val="center" w:pos="246"/>
              </w:tabs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26,0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355,0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40,7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144,5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tabs>
                <w:tab w:val="center" w:pos="246"/>
              </w:tabs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ab/>
              <w:t>4,5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392,0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65,0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85,0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65,0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85,0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65,0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85,0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65,0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85,0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65,0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85,0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65,0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85,0</w:t>
            </w: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841B5F">
            <w:pPr>
              <w:widowControl w:val="0"/>
              <w:jc w:val="center"/>
              <w:rPr>
                <w:spacing w:val="-10"/>
                <w:sz w:val="16"/>
              </w:rPr>
            </w:pPr>
          </w:p>
          <w:p w:rsidR="00841B5F" w:rsidRDefault="00F113C6">
            <w:pPr>
              <w:widowControl w:val="0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841B5F">
        <w:trPr>
          <w:trHeight w:val="1125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Основное мероприятие 1.5.</w:t>
            </w:r>
          </w:p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Антикоррупционная экспертиза нормативных правовых актов </w:t>
            </w:r>
            <w:r>
              <w:rPr>
                <w:sz w:val="20"/>
              </w:rPr>
              <w:lastRenderedPageBreak/>
              <w:t>Кашарского района и их проектов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Кашарского района (отдел по общим вопросам)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1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</w:tr>
      <w:tr w:rsidR="00841B5F">
        <w:trPr>
          <w:trHeight w:val="2254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Основное мероприятие 1.6</w:t>
            </w:r>
          </w:p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Обеспечение прозрачности деятельности органов местного самоуправления Кашарского района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Кашарского района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(отдел по общим вопросам)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</w:tr>
      <w:tr w:rsidR="00841B5F">
        <w:trPr>
          <w:trHeight w:val="2254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outlineLvl w:val="3"/>
              <w:rPr>
                <w:sz w:val="20"/>
              </w:rPr>
            </w:pPr>
            <w:r>
              <w:rPr>
                <w:sz w:val="20"/>
              </w:rPr>
              <w:t>Основное мероприятие 1.7</w:t>
            </w:r>
          </w:p>
          <w:p w:rsidR="00841B5F" w:rsidRDefault="00F113C6">
            <w:pPr>
              <w:widowControl w:val="0"/>
              <w:outlineLvl w:val="3"/>
              <w:rPr>
                <w:sz w:val="20"/>
              </w:rPr>
            </w:pPr>
            <w:r>
              <w:rPr>
                <w:sz w:val="20"/>
              </w:rPr>
              <w:t>Организация и выполнение функций по противодействию коррупции в Кашарском районе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Кашарского района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(отдел по общим вопросам)</w:t>
            </w:r>
          </w:p>
          <w:p w:rsidR="00841B5F" w:rsidRDefault="00841B5F">
            <w:pPr>
              <w:rPr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</w:tr>
      <w:tr w:rsidR="00841B5F">
        <w:trPr>
          <w:trHeight w:val="2254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1.8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Целевой взнос в ассоциацию муниципальных образований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Кашарского района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(отдел по общим вопросам)</w:t>
            </w:r>
          </w:p>
          <w:p w:rsidR="00841B5F" w:rsidRDefault="00841B5F">
            <w:pPr>
              <w:rPr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0113</w:t>
            </w:r>
          </w:p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</w:rPr>
              <w:t>0810020190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tabs>
                <w:tab w:val="center" w:pos="317"/>
              </w:tabs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ab/>
              <w:t>900,0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100,0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100,0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100,0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100,0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100,0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100,0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50,0</w:t>
            </w:r>
          </w:p>
        </w:tc>
      </w:tr>
      <w:tr w:rsidR="00841B5F">
        <w:trPr>
          <w:trHeight w:val="5093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Основное мероприятие 1.9</w:t>
            </w:r>
          </w:p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Организация проведения  мониторингов общественного мнения по вопросам проявления коррупции, коррупциоген-ности и эффективности мер антикоррупционной направленности в органах местного самоуправления Кашарского района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Кашарского района (отдел по общим вопросам)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41B5F">
        <w:trPr>
          <w:trHeight w:val="3672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Основное мероприятие 1.10</w:t>
            </w:r>
          </w:p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Кашарского района (отдел по общим вопросам)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</w:tr>
      <w:tr w:rsidR="00841B5F">
        <w:trPr>
          <w:trHeight w:val="196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outlineLvl w:val="3"/>
              <w:rPr>
                <w:sz w:val="20"/>
              </w:rPr>
            </w:pPr>
            <w:r>
              <w:rPr>
                <w:sz w:val="20"/>
              </w:rPr>
              <w:lastRenderedPageBreak/>
              <w:t>Основное мероприятие 1.11</w:t>
            </w:r>
          </w:p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Мероприятия по просвещению, обучению и воспитанию по вопросам противодейст-вия коррупции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Кашарского района (отдел образования)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ind w:left="-250" w:right="-12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</w:tr>
      <w:tr w:rsidR="00841B5F">
        <w:trPr>
          <w:trHeight w:val="481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Подпрограмма 2.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«Профилактика экстремизма и терроризма в Кашарском районе»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ind w:left="-84" w:right="-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-</w:t>
            </w:r>
          </w:p>
          <w:p w:rsidR="00841B5F" w:rsidRDefault="00F113C6">
            <w:pPr>
              <w:pStyle w:val="ConsPlusCell"/>
              <w:ind w:left="-84" w:right="-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2032,9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325,7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 xml:space="preserve">203,3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201,6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721,0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105,5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37,8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73,0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73,0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73,0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73,0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73,0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ind w:left="47" w:right="-108" w:hanging="4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73,0</w:t>
            </w:r>
          </w:p>
        </w:tc>
      </w:tr>
      <w:tr w:rsidR="00841B5F">
        <w:trPr>
          <w:trHeight w:val="417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участник 1:</w:t>
            </w:r>
          </w:p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МБУЗ ЦРБ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420,0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32,6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35,0</w:t>
            </w:r>
          </w:p>
        </w:tc>
      </w:tr>
      <w:tr w:rsidR="00841B5F">
        <w:trPr>
          <w:trHeight w:val="486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участник 2:</w:t>
            </w:r>
          </w:p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rPr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ind w:left="65" w:hanging="65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966,2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162.3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520.2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36,0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36,0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36,0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36,0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ind w:left="47" w:right="-61" w:hanging="4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36,0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ind w:left="54" w:right="-71" w:hanging="54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36,0</w:t>
            </w:r>
          </w:p>
        </w:tc>
      </w:tr>
      <w:tr w:rsidR="00841B5F">
        <w:trPr>
          <w:trHeight w:val="421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участник 3:</w:t>
            </w:r>
          </w:p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отдел культуры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622,7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126,4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166,3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41B5F">
        <w:trPr>
          <w:trHeight w:val="798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spacing w:val="-12"/>
                <w:sz w:val="20"/>
              </w:rPr>
            </w:pPr>
            <w:r>
              <w:rPr>
                <w:spacing w:val="-12"/>
                <w:sz w:val="20"/>
              </w:rPr>
              <w:t>участник  4:</w:t>
            </w:r>
          </w:p>
          <w:p w:rsidR="00841B5F" w:rsidRDefault="00F113C6">
            <w:pPr>
              <w:widowControl w:val="0"/>
              <w:rPr>
                <w:spacing w:val="-12"/>
                <w:sz w:val="20"/>
              </w:rPr>
            </w:pPr>
            <w:r>
              <w:rPr>
                <w:spacing w:val="-12"/>
                <w:sz w:val="20"/>
              </w:rPr>
              <w:t xml:space="preserve">МКУ «Отдел по ГО ЧС» Кашарского района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24,0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2,0</w:t>
            </w:r>
          </w:p>
        </w:tc>
      </w:tr>
      <w:tr w:rsidR="00841B5F">
        <w:trPr>
          <w:trHeight w:val="1769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2.1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Информационно-пропагандист-ское противодействие экстремизму и терроризму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отдел культуры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tabs>
                <w:tab w:val="center" w:pos="317"/>
              </w:tabs>
            </w:pPr>
            <w:r>
              <w:rPr>
                <w:spacing w:val="-10"/>
                <w:sz w:val="20"/>
              </w:rPr>
              <w:tab/>
              <w:t>146,0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38,0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tabs>
                <w:tab w:val="center" w:pos="246"/>
              </w:tabs>
            </w:pPr>
            <w:r>
              <w:rPr>
                <w:spacing w:val="-10"/>
                <w:sz w:val="20"/>
              </w:rPr>
              <w:tab/>
              <w:t>38,0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b/>
              </w:rPr>
            </w:pPr>
            <w:r>
              <w:rPr>
                <w:sz w:val="20"/>
              </w:rPr>
              <w:t>32,0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b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41B5F">
        <w:trPr>
          <w:trHeight w:val="133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Основное мероприятие 2.2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Организационно-технические мероприятия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«Отдел по ГО ЧС»;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 МВД РФ «Кашарский», 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образования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0113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0820020260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24,0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2,0</w:t>
            </w:r>
          </w:p>
        </w:tc>
      </w:tr>
      <w:tr w:rsidR="00841B5F">
        <w:trPr>
          <w:trHeight w:val="203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2.3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Усиление антитеррористической защищенности объектов социальной сферы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культуры, 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образования,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МБУЗ ЦРБ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– ,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1862,9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285,7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163,3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161,6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687,0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103,5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71,0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71,0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71,0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71,0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71,0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71,0</w:t>
            </w:r>
          </w:p>
        </w:tc>
      </w:tr>
      <w:tr w:rsidR="00841B5F">
        <w:trPr>
          <w:trHeight w:val="555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учреждения здравоохране-ния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МБУЗ ЦРБ</w:t>
            </w:r>
          </w:p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</w:rPr>
              <w:t>0902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0820020250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420,0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32,6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35,0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35,0</w:t>
            </w:r>
          </w:p>
        </w:tc>
      </w:tr>
      <w:tr w:rsidR="00841B5F">
        <w:trPr>
          <w:trHeight w:val="658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образовательные организации и учреждения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</w:t>
            </w:r>
          </w:p>
          <w:p w:rsidR="00841B5F" w:rsidRDefault="00841B5F">
            <w:pPr>
              <w:rPr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966,2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162,3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36,0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36,0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36,0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36,0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36,0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36,0</w:t>
            </w:r>
          </w:p>
        </w:tc>
      </w:tr>
      <w:tr w:rsidR="00841B5F">
        <w:trPr>
          <w:trHeight w:val="128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учреждения культуры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культуры</w:t>
            </w:r>
          </w:p>
          <w:p w:rsidR="00841B5F" w:rsidRDefault="00841B5F">
            <w:pPr>
              <w:rPr>
                <w:sz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476,7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88,4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128,3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129,0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131,0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41B5F">
        <w:trPr>
          <w:trHeight w:val="302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Подпрограмма 3. «Комплексные меры противодейст-вия злоупотребле-нию наркотиками и их незаконному обороту»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–,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616,5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42,3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52,2</w:t>
            </w:r>
          </w:p>
        </w:tc>
      </w:tr>
      <w:tr w:rsidR="00841B5F">
        <w:trPr>
          <w:trHeight w:val="891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исполнитель: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Кашарского района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616,5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42,3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52,2</w:t>
            </w:r>
          </w:p>
        </w:tc>
      </w:tr>
      <w:tr w:rsidR="00841B5F">
        <w:trPr>
          <w:trHeight w:val="543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 1: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образования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</w:tr>
      <w:tr w:rsidR="00841B5F">
        <w:trPr>
          <w:trHeight w:val="1264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Основное мероприятие 3.1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Организационно-управленческие меры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Кашарского района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(сектор по социальным вопросам)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-</w:t>
            </w:r>
          </w:p>
        </w:tc>
      </w:tr>
      <w:tr w:rsidR="00841B5F">
        <w:trPr>
          <w:trHeight w:val="1517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3.2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Меры по общей профилактике наркомании, формированию антинаркотического мировоззрения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района (сектор по социальным вопросам), 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образования,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– 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616,5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42,3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52,2</w:t>
            </w:r>
          </w:p>
        </w:tc>
      </w:tr>
      <w:tr w:rsidR="00841B5F">
        <w:trPr>
          <w:trHeight w:val="908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района (сектор по социальным вопросам)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0830020480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0830020490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</w:rPr>
              <w:t>0830020500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616,5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42,3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52,2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52,2</w:t>
            </w:r>
          </w:p>
        </w:tc>
      </w:tr>
      <w:tr w:rsidR="00841B5F">
        <w:trPr>
          <w:trHeight w:val="410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отдел образования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</w:tr>
      <w:tr w:rsidR="00841B5F">
        <w:trPr>
          <w:trHeight w:val="412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3.3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Противодейст-вие злоупотреб-лению наркотиками и их незаконному обороту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Кашарского района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(сектор по социальным вопросам),</w:t>
            </w:r>
          </w:p>
          <w:p w:rsidR="00841B5F" w:rsidRDefault="00F113C6">
            <w:pPr>
              <w:pStyle w:val="ConsPlusCel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отдел культуры, отдел образования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841B5F">
            <w:pPr>
              <w:pStyle w:val="ConsPlusCell"/>
              <w:rPr>
                <w:rFonts w:ascii="Times New Roman" w:hAnsi="Times New Roman"/>
                <w:sz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5F" w:rsidRDefault="00F113C6">
            <w:pPr>
              <w:jc w:val="center"/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841B5F" w:rsidRDefault="00841B5F"/>
    <w:p w:rsidR="00841B5F" w:rsidRDefault="00841B5F">
      <w:pPr>
        <w:sectPr w:rsidR="00841B5F">
          <w:pgSz w:w="16838" w:h="11905" w:orient="landscape"/>
          <w:pgMar w:top="1304" w:right="709" w:bottom="851" w:left="1134" w:header="709" w:footer="709" w:gutter="0"/>
          <w:cols w:space="1701"/>
          <w:docGrid w:linePitch="360"/>
        </w:sectPr>
      </w:pPr>
    </w:p>
    <w:p w:rsidR="00841B5F" w:rsidRDefault="00F113C6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4</w:t>
      </w:r>
    </w:p>
    <w:p w:rsidR="00841B5F" w:rsidRDefault="00F113C6">
      <w:pPr>
        <w:widowControl w:val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муниципальной программе</w:t>
      </w:r>
    </w:p>
    <w:p w:rsidR="00841B5F" w:rsidRDefault="00F113C6">
      <w:pPr>
        <w:widowControl w:val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Кашарского района</w:t>
      </w:r>
    </w:p>
    <w:p w:rsidR="00841B5F" w:rsidRDefault="00F113C6">
      <w:pPr>
        <w:widowControl w:val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«Обеспечение общественного порядка</w:t>
      </w:r>
    </w:p>
    <w:p w:rsidR="00841B5F" w:rsidRDefault="00F113C6">
      <w:pPr>
        <w:widowControl w:val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противодействие преступности»</w:t>
      </w:r>
    </w:p>
    <w:p w:rsidR="00841B5F" w:rsidRDefault="00F113C6">
      <w:pPr>
        <w:widowControl w:val="0"/>
        <w:jc w:val="center"/>
        <w:rPr>
          <w:rFonts w:ascii="Times New Roman" w:hAnsi="Times New Roman"/>
          <w:caps/>
          <w:sz w:val="28"/>
        </w:rPr>
      </w:pPr>
      <w:bookmarkStart w:id="5" w:name="Par879"/>
      <w:bookmarkEnd w:id="5"/>
      <w:r>
        <w:rPr>
          <w:rFonts w:ascii="Times New Roman" w:hAnsi="Times New Roman"/>
          <w:caps/>
          <w:sz w:val="28"/>
        </w:rPr>
        <w:t>Расходы</w:t>
      </w:r>
    </w:p>
    <w:p w:rsidR="00841B5F" w:rsidRDefault="00F113C6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муниципальной программы </w:t>
      </w:r>
    </w:p>
    <w:p w:rsidR="00841B5F" w:rsidRDefault="00841B5F">
      <w:pPr>
        <w:widowControl w:val="0"/>
        <w:jc w:val="center"/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695"/>
        <w:gridCol w:w="2032"/>
        <w:gridCol w:w="1084"/>
        <w:gridCol w:w="814"/>
        <w:gridCol w:w="814"/>
        <w:gridCol w:w="814"/>
        <w:gridCol w:w="814"/>
        <w:gridCol w:w="814"/>
        <w:gridCol w:w="815"/>
        <w:gridCol w:w="813"/>
        <w:gridCol w:w="948"/>
        <w:gridCol w:w="814"/>
        <w:gridCol w:w="813"/>
        <w:gridCol w:w="813"/>
        <w:gridCol w:w="678"/>
      </w:tblGrid>
      <w:tr w:rsidR="00841B5F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</w:t>
            </w:r>
          </w:p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</w:t>
            </w:r>
          </w:p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подпрограммы </w:t>
            </w:r>
          </w:p>
          <w:p w:rsidR="00841B5F" w:rsidRDefault="00841B5F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всего (тыс. рублей)</w:t>
            </w:r>
          </w:p>
        </w:tc>
        <w:tc>
          <w:tcPr>
            <w:tcW w:w="97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 реализации муниципальной программы (тыс. рублей)</w:t>
            </w:r>
          </w:p>
        </w:tc>
      </w:tr>
      <w:tr w:rsidR="00841B5F">
        <w:trPr>
          <w:trHeight w:val="994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3" w:right="-6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3" w:right="-6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3" w:right="-6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3" w:right="-6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3" w:right="-6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3" w:right="-6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</w:tr>
      <w:tr w:rsidR="00841B5F">
        <w:trPr>
          <w:trHeight w:val="26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841B5F">
        <w:trPr>
          <w:trHeight w:val="28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«Обеспечение общественного порядка и противодействие преступности»</w:t>
            </w:r>
          </w:p>
          <w:p w:rsidR="00841B5F" w:rsidRDefault="00841B5F">
            <w:pPr>
              <w:rPr>
                <w:sz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–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18828,1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5731,5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 w:hanging="47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726,6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pacing w:val="-8"/>
                <w:sz w:val="22"/>
              </w:rPr>
              <w:t>539,0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pacing w:val="-8"/>
                <w:sz w:val="22"/>
              </w:rPr>
              <w:t>1269,7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pacing w:val="-8"/>
                <w:sz w:val="22"/>
              </w:rPr>
              <w:t>257,7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pacing w:val="-8"/>
                <w:sz w:val="22"/>
              </w:rPr>
              <w:t>190,0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pacing w:val="-8"/>
                <w:sz w:val="22"/>
              </w:rPr>
              <w:t>1685,6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pacing w:val="-8"/>
                <w:sz w:val="22"/>
              </w:rPr>
              <w:t>1685,6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pacing w:val="-8"/>
                <w:sz w:val="22"/>
              </w:rPr>
              <w:t>1685,6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pacing w:val="-8"/>
                <w:sz w:val="22"/>
              </w:rPr>
              <w:t>1685,6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pacing w:val="-8"/>
                <w:sz w:val="22"/>
              </w:rPr>
              <w:t>1685,6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rPr>
                <w:sz w:val="22"/>
              </w:rPr>
            </w:pPr>
            <w:r>
              <w:rPr>
                <w:spacing w:val="-8"/>
                <w:sz w:val="22"/>
              </w:rPr>
              <w:t>1685,6</w:t>
            </w:r>
          </w:p>
        </w:tc>
      </w:tr>
      <w:tr w:rsidR="00841B5F">
        <w:trPr>
          <w:trHeight w:val="538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Кашарского района,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5604,1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669,9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t>726,6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539,0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1269,7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257,7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190,0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325,2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325,2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325,2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325,2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325,2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325,2</w:t>
            </w:r>
          </w:p>
        </w:tc>
      </w:tr>
      <w:tr w:rsidR="00841B5F">
        <w:trPr>
          <w:trHeight w:val="519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безвозмездные поступления в бюджет Кашарского района,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13224,0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 w:hanging="61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5061,6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 w:hanging="47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tabs>
                <w:tab w:val="center" w:pos="3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 w:hanging="47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1360,4</w:t>
            </w:r>
          </w:p>
        </w:tc>
      </w:tr>
      <w:tr w:rsidR="00841B5F">
        <w:trPr>
          <w:trHeight w:val="22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 том числе за счет средств: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rPr>
          <w:trHeight w:val="626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федерального бюджета,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rPr>
          <w:trHeight w:val="531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областного бюджета,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13224,0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 w:hanging="61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5061,6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 w:hanging="47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 w:hanging="47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1360,4</w:t>
            </w:r>
          </w:p>
        </w:tc>
      </w:tr>
      <w:tr w:rsidR="00841B5F">
        <w:trPr>
          <w:trHeight w:val="354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Федерального фонда обязательного </w:t>
            </w:r>
            <w:r>
              <w:rPr>
                <w:rFonts w:ascii="Times New Roman" w:hAnsi="Times New Roman"/>
              </w:rPr>
              <w:lastRenderedPageBreak/>
              <w:t>медицинского страхования,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lastRenderedPageBreak/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rPr>
          <w:trHeight w:val="354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бюджетов сельских поселений,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rPr>
          <w:trHeight w:val="62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внебюджетных источников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rPr>
          <w:trHeight w:val="268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1</w:t>
            </w:r>
          </w:p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«Противодействие коррупции в Кашарском районе»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–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2954,7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292,0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481,0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285,2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496,5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100,0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100,0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200,0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200,0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200,0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200,0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200,0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200,0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Кашарского района,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2954,7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292,0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481,0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285,2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496,5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100,0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100,0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200,0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200,0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200,0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200,0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200,0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r>
              <w:rPr>
                <w:spacing w:val="-8"/>
                <w:sz w:val="22"/>
              </w:rPr>
              <w:t>200,0</w:t>
            </w:r>
          </w:p>
        </w:tc>
      </w:tr>
      <w:tr w:rsidR="00841B5F">
        <w:trPr>
          <w:trHeight w:val="339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безвозмездные поступления в бюджет Кашарского района,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 том числе за счет средств: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федерального бюджета,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областного бюджета,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Федерального фонда обязательного медицинского страхования,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бюджетов сельских поселений,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внебюджетных источников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2</w:t>
            </w:r>
          </w:p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экстремизма и терроризма в Кашарском районе»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–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15256,9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5387,3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203,3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201,6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721,0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105,5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37,8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1433,4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1433,4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1433,4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1433,4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1433,4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1433,4</w:t>
            </w:r>
          </w:p>
        </w:tc>
      </w:tr>
      <w:tr w:rsidR="00841B5F">
        <w:trPr>
          <w:trHeight w:val="223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Кашарского района,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2032,9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325,7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203,3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201,6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721,0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105,5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37,8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73,0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73,0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73,0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73,0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73,0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73,0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безвозмездные поступления в бюджет Кашарского </w:t>
            </w:r>
            <w:r>
              <w:rPr>
                <w:rFonts w:ascii="Times New Roman" w:hAnsi="Times New Roman"/>
              </w:rPr>
              <w:lastRenderedPageBreak/>
              <w:t>района,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lastRenderedPageBreak/>
              <w:t>13224,0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 w:hanging="61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5061,6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 w:hanging="47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 w:hanging="47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1360,4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 том числе за счет средств: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федерального бюджета,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областного бюджета,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13224,0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 w:hanging="61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5061,6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 w:hanging="47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1360,4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left="-38" w:right="-112" w:hanging="47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1360,4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Федерального фонда обязательного медицинского страхования,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бюджетов сельских поселений,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внебюджетных источников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–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616,5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42,3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52,2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Кашарского района,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616,5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42,3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52,2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widowControl w:val="0"/>
              <w:spacing w:line="228" w:lineRule="auto"/>
              <w:ind w:left="-38" w:right="-112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52,2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безвозмездные поступления в бюджет Кашарского района,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 том числе за счет средств: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федерального бюджета,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областного бюджета,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Федерального фонда обязательного медицинского страхования,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бюджетов сельских поселений,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  <w:tr w:rsidR="00841B5F">
        <w:trPr>
          <w:trHeight w:val="7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841B5F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pStyle w:val="ConsPlusCell"/>
              <w:spacing w:line="228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внебюджетных источников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41B5F" w:rsidRDefault="00F113C6">
            <w:pPr>
              <w:jc w:val="center"/>
            </w:pPr>
            <w:r>
              <w:rPr>
                <w:spacing w:val="-8"/>
              </w:rPr>
              <w:t>-</w:t>
            </w:r>
          </w:p>
        </w:tc>
      </w:tr>
    </w:tbl>
    <w:p w:rsidR="00841B5F" w:rsidRDefault="00841B5F">
      <w:pPr>
        <w:jc w:val="right"/>
        <w:rPr>
          <w:sz w:val="28"/>
        </w:rPr>
      </w:pPr>
      <w:bookmarkStart w:id="6" w:name="Par990"/>
      <w:bookmarkStart w:id="7" w:name="Par1016"/>
      <w:bookmarkEnd w:id="6"/>
      <w:bookmarkEnd w:id="7"/>
    </w:p>
    <w:p w:rsidR="00841B5F" w:rsidRDefault="00F113C6">
      <w:pPr>
        <w:tabs>
          <w:tab w:val="left" w:pos="13995"/>
        </w:tabs>
        <w:rPr>
          <w:sz w:val="28"/>
        </w:rPr>
      </w:pPr>
      <w:r>
        <w:rPr>
          <w:sz w:val="28"/>
        </w:rPr>
        <w:tab/>
      </w:r>
    </w:p>
    <w:sectPr w:rsidR="00841B5F" w:rsidSect="00681F84">
      <w:headerReference w:type="default" r:id="rId11"/>
      <w:footerReference w:type="default" r:id="rId12"/>
      <w:pgSz w:w="16840" w:h="11907" w:orient="landscape"/>
      <w:pgMar w:top="1134" w:right="1134" w:bottom="567" w:left="1701" w:header="720" w:footer="72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2B2" w:rsidRDefault="00A952B2">
      <w:r>
        <w:separator/>
      </w:r>
    </w:p>
  </w:endnote>
  <w:endnote w:type="continuationSeparator" w:id="1">
    <w:p w:rsidR="00A952B2" w:rsidRDefault="00A95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5F" w:rsidRDefault="00841B5F">
    <w:pPr>
      <w:pStyle w:val="afb"/>
      <w:jc w:val="right"/>
    </w:pPr>
  </w:p>
  <w:p w:rsidR="00841B5F" w:rsidRDefault="00841B5F">
    <w:pPr>
      <w:pStyle w:val="af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5F" w:rsidRDefault="00841B5F">
    <w:pPr>
      <w:pStyle w:val="afb"/>
      <w:jc w:val="right"/>
    </w:pPr>
  </w:p>
  <w:p w:rsidR="00841B5F" w:rsidRDefault="00841B5F">
    <w:pPr>
      <w:pStyle w:val="afb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5F" w:rsidRDefault="00841B5F">
    <w:pPr>
      <w:pStyle w:val="afb"/>
      <w:jc w:val="right"/>
    </w:pPr>
  </w:p>
  <w:p w:rsidR="00841B5F" w:rsidRDefault="00841B5F">
    <w:pPr>
      <w:pStyle w:val="afb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2B2" w:rsidRDefault="00A952B2">
      <w:r>
        <w:separator/>
      </w:r>
    </w:p>
  </w:footnote>
  <w:footnote w:type="continuationSeparator" w:id="1">
    <w:p w:rsidR="00A952B2" w:rsidRDefault="00A952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5F" w:rsidRDefault="00841B5F">
    <w:pPr>
      <w:pStyle w:val="aff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5F" w:rsidRDefault="00841B5F">
    <w:pPr>
      <w:pStyle w:val="aff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1B5F"/>
    <w:rsid w:val="00681F84"/>
    <w:rsid w:val="00841B5F"/>
    <w:rsid w:val="00A952B2"/>
    <w:rsid w:val="00C876FA"/>
    <w:rsid w:val="00D94176"/>
    <w:rsid w:val="00F1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1F84"/>
  </w:style>
  <w:style w:type="paragraph" w:styleId="10">
    <w:name w:val="heading 1"/>
    <w:basedOn w:val="a"/>
    <w:next w:val="a"/>
    <w:link w:val="11"/>
    <w:uiPriority w:val="9"/>
    <w:qFormat/>
    <w:rsid w:val="00681F84"/>
    <w:pPr>
      <w:keepNext/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681F84"/>
    <w:pPr>
      <w:keepNext/>
      <w:tabs>
        <w:tab w:val="left" w:pos="0"/>
      </w:tabs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681F84"/>
    <w:pPr>
      <w:keepNext/>
      <w:tabs>
        <w:tab w:val="left" w:pos="0"/>
      </w:tabs>
      <w:outlineLvl w:val="2"/>
    </w:pPr>
  </w:style>
  <w:style w:type="paragraph" w:styleId="4">
    <w:name w:val="heading 4"/>
    <w:basedOn w:val="a"/>
    <w:next w:val="a"/>
    <w:link w:val="40"/>
    <w:uiPriority w:val="9"/>
    <w:qFormat/>
    <w:rsid w:val="00681F84"/>
    <w:pPr>
      <w:keepNext/>
      <w:tabs>
        <w:tab w:val="left" w:pos="0"/>
      </w:tabs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link w:val="50"/>
    <w:uiPriority w:val="9"/>
    <w:qFormat/>
    <w:rsid w:val="00681F84"/>
    <w:pPr>
      <w:keepNext/>
      <w:tabs>
        <w:tab w:val="left" w:pos="0"/>
      </w:tabs>
      <w:ind w:firstLine="567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681F84"/>
    <w:pPr>
      <w:keepNext/>
      <w:tabs>
        <w:tab w:val="left" w:pos="0"/>
      </w:tabs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681F84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rsid w:val="00681F84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rsid w:val="00681F84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sid w:val="00681F8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81F8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81F8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81F8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81F8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81F84"/>
    <w:rPr>
      <w:sz w:val="24"/>
      <w:szCs w:val="24"/>
    </w:rPr>
  </w:style>
  <w:style w:type="character" w:customStyle="1" w:styleId="QuoteChar">
    <w:name w:val="Quote Char"/>
    <w:uiPriority w:val="29"/>
    <w:rsid w:val="00681F84"/>
    <w:rPr>
      <w:i/>
    </w:rPr>
  </w:style>
  <w:style w:type="character" w:customStyle="1" w:styleId="IntenseQuoteChar">
    <w:name w:val="Intense Quote Char"/>
    <w:uiPriority w:val="30"/>
    <w:rsid w:val="00681F84"/>
    <w:rPr>
      <w:i/>
    </w:rPr>
  </w:style>
  <w:style w:type="character" w:customStyle="1" w:styleId="CaptionChar">
    <w:name w:val="Caption Char"/>
    <w:basedOn w:val="a3"/>
    <w:uiPriority w:val="99"/>
    <w:rsid w:val="00681F84"/>
    <w:rPr>
      <w:b/>
      <w:color w:val="4F81BD" w:themeColor="accent1"/>
      <w:sz w:val="18"/>
    </w:rPr>
  </w:style>
  <w:style w:type="paragraph" w:styleId="a4">
    <w:name w:val="footnote text"/>
    <w:link w:val="a5"/>
    <w:uiPriority w:val="99"/>
    <w:semiHidden/>
    <w:unhideWhenUsed/>
    <w:rsid w:val="00681F84"/>
    <w:pPr>
      <w:spacing w:after="40"/>
    </w:pPr>
    <w:rPr>
      <w:sz w:val="18"/>
    </w:rPr>
  </w:style>
  <w:style w:type="character" w:customStyle="1" w:styleId="a5">
    <w:name w:val="Текст сноски Знак"/>
    <w:link w:val="a4"/>
    <w:uiPriority w:val="99"/>
    <w:rsid w:val="00681F84"/>
    <w:rPr>
      <w:sz w:val="18"/>
    </w:rPr>
  </w:style>
  <w:style w:type="character" w:customStyle="1" w:styleId="EndnoteTextChar">
    <w:name w:val="Endnote Text Char"/>
    <w:uiPriority w:val="99"/>
    <w:rsid w:val="00681F84"/>
    <w:rPr>
      <w:sz w:val="20"/>
    </w:rPr>
  </w:style>
  <w:style w:type="character" w:customStyle="1" w:styleId="1">
    <w:name w:val="Обычный1"/>
    <w:rsid w:val="00681F84"/>
    <w:rPr>
      <w:sz w:val="24"/>
    </w:rPr>
  </w:style>
  <w:style w:type="paragraph" w:styleId="a6">
    <w:name w:val="endnote text"/>
    <w:basedOn w:val="a"/>
    <w:link w:val="a7"/>
    <w:rsid w:val="00681F84"/>
    <w:rPr>
      <w:sz w:val="20"/>
    </w:rPr>
  </w:style>
  <w:style w:type="character" w:customStyle="1" w:styleId="a7">
    <w:name w:val="Текст концевой сноски Знак"/>
    <w:basedOn w:val="1"/>
    <w:link w:val="a6"/>
    <w:rsid w:val="00681F84"/>
    <w:rPr>
      <w:sz w:val="20"/>
    </w:rPr>
  </w:style>
  <w:style w:type="paragraph" w:styleId="21">
    <w:name w:val="toc 2"/>
    <w:next w:val="a"/>
    <w:link w:val="22"/>
    <w:uiPriority w:val="39"/>
    <w:rsid w:val="00681F84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681F84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rsid w:val="00681F84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"/>
    <w:basedOn w:val="1"/>
    <w:link w:val="12"/>
    <w:rsid w:val="00681F84"/>
    <w:rPr>
      <w:rFonts w:ascii="Tahoma" w:hAnsi="Tahoma"/>
      <w:sz w:val="20"/>
    </w:rPr>
  </w:style>
  <w:style w:type="paragraph" w:customStyle="1" w:styleId="a8">
    <w:name w:val="Нормальный (таблица)"/>
    <w:basedOn w:val="a"/>
    <w:next w:val="a"/>
    <w:link w:val="a9"/>
    <w:rsid w:val="00681F84"/>
    <w:pPr>
      <w:widowControl w:val="0"/>
      <w:jc w:val="both"/>
    </w:pPr>
    <w:rPr>
      <w:rFonts w:ascii="Arial" w:hAnsi="Arial"/>
    </w:rPr>
  </w:style>
  <w:style w:type="character" w:customStyle="1" w:styleId="a9">
    <w:name w:val="Нормальный (таблица)"/>
    <w:basedOn w:val="1"/>
    <w:link w:val="a8"/>
    <w:rsid w:val="00681F84"/>
    <w:rPr>
      <w:rFonts w:ascii="Arial" w:hAnsi="Arial"/>
      <w:sz w:val="24"/>
    </w:rPr>
  </w:style>
  <w:style w:type="paragraph" w:customStyle="1" w:styleId="23">
    <w:name w:val="Знак2"/>
    <w:basedOn w:val="a"/>
    <w:link w:val="24"/>
    <w:rsid w:val="00681F84"/>
    <w:pPr>
      <w:spacing w:beforeAutospacing="1" w:afterAutospacing="1"/>
    </w:pPr>
    <w:rPr>
      <w:rFonts w:ascii="Tahoma" w:hAnsi="Tahoma"/>
      <w:sz w:val="20"/>
    </w:rPr>
  </w:style>
  <w:style w:type="character" w:customStyle="1" w:styleId="24">
    <w:name w:val="Знак2"/>
    <w:basedOn w:val="1"/>
    <w:link w:val="23"/>
    <w:rsid w:val="00681F84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rsid w:val="00681F84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681F84"/>
    <w:rPr>
      <w:rFonts w:ascii="XO Thames" w:hAnsi="XO Thames"/>
      <w:sz w:val="28"/>
    </w:rPr>
  </w:style>
  <w:style w:type="paragraph" w:customStyle="1" w:styleId="Standard">
    <w:name w:val="Standard"/>
    <w:link w:val="Standard0"/>
    <w:rsid w:val="00681F84"/>
    <w:pPr>
      <w:widowControl w:val="0"/>
    </w:pPr>
  </w:style>
  <w:style w:type="character" w:customStyle="1" w:styleId="Standard0">
    <w:name w:val="Standard"/>
    <w:link w:val="Standard"/>
    <w:rsid w:val="00681F84"/>
    <w:rPr>
      <w:sz w:val="24"/>
    </w:rPr>
  </w:style>
  <w:style w:type="character" w:customStyle="1" w:styleId="70">
    <w:name w:val="Заголовок 7 Знак"/>
    <w:basedOn w:val="1"/>
    <w:link w:val="7"/>
    <w:rsid w:val="00681F84"/>
    <w:rPr>
      <w:rFonts w:ascii="Arial" w:hAnsi="Arial"/>
      <w:b/>
      <w:i/>
      <w:sz w:val="22"/>
    </w:rPr>
  </w:style>
  <w:style w:type="paragraph" w:customStyle="1" w:styleId="BodyTextIndentChar">
    <w:name w:val="Body Text Indent Char"/>
    <w:link w:val="BodyTextIndentChar0"/>
    <w:rsid w:val="00681F84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681F84"/>
    <w:rPr>
      <w:rFonts w:ascii="Calibri" w:hAnsi="Calibri"/>
      <w:sz w:val="28"/>
    </w:rPr>
  </w:style>
  <w:style w:type="paragraph" w:styleId="61">
    <w:name w:val="toc 6"/>
    <w:next w:val="a"/>
    <w:link w:val="62"/>
    <w:uiPriority w:val="39"/>
    <w:rsid w:val="00681F84"/>
    <w:pPr>
      <w:ind w:left="1000"/>
    </w:pPr>
    <w:rPr>
      <w:sz w:val="28"/>
    </w:rPr>
  </w:style>
  <w:style w:type="character" w:customStyle="1" w:styleId="62">
    <w:name w:val="Оглавление 6 Знак"/>
    <w:link w:val="61"/>
    <w:rsid w:val="00681F84"/>
    <w:rPr>
      <w:rFonts w:ascii="XO Thames" w:hAnsi="XO Thames"/>
      <w:sz w:val="28"/>
    </w:rPr>
  </w:style>
  <w:style w:type="paragraph" w:styleId="aa">
    <w:name w:val="Intense Quote"/>
    <w:basedOn w:val="a"/>
    <w:next w:val="a"/>
    <w:link w:val="ab"/>
    <w:rsid w:val="00681F84"/>
    <w:pPr>
      <w:ind w:left="720" w:right="720"/>
    </w:pPr>
    <w:rPr>
      <w:i/>
    </w:rPr>
  </w:style>
  <w:style w:type="character" w:customStyle="1" w:styleId="ab">
    <w:name w:val="Выделенная цитата Знак"/>
    <w:basedOn w:val="1"/>
    <w:link w:val="aa"/>
    <w:rsid w:val="00681F84"/>
    <w:rPr>
      <w:i/>
      <w:sz w:val="24"/>
    </w:rPr>
  </w:style>
  <w:style w:type="paragraph" w:styleId="71">
    <w:name w:val="toc 7"/>
    <w:next w:val="a"/>
    <w:link w:val="72"/>
    <w:uiPriority w:val="39"/>
    <w:rsid w:val="00681F84"/>
    <w:pPr>
      <w:ind w:left="1200"/>
    </w:pPr>
    <w:rPr>
      <w:sz w:val="28"/>
    </w:rPr>
  </w:style>
  <w:style w:type="character" w:customStyle="1" w:styleId="72">
    <w:name w:val="Оглавление 7 Знак"/>
    <w:link w:val="71"/>
    <w:rsid w:val="00681F8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681F8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1F84"/>
    <w:rPr>
      <w:rFonts w:ascii="Courier New" w:hAnsi="Courier New"/>
    </w:rPr>
  </w:style>
  <w:style w:type="paragraph" w:customStyle="1" w:styleId="ac">
    <w:name w:val="Заголовок таблицы"/>
    <w:basedOn w:val="ad"/>
    <w:link w:val="ae"/>
    <w:rsid w:val="00681F84"/>
    <w:pPr>
      <w:jc w:val="center"/>
    </w:pPr>
    <w:rPr>
      <w:b/>
    </w:rPr>
  </w:style>
  <w:style w:type="character" w:customStyle="1" w:styleId="ae">
    <w:name w:val="Заголовок таблицы"/>
    <w:basedOn w:val="af"/>
    <w:link w:val="ac"/>
    <w:rsid w:val="00681F84"/>
    <w:rPr>
      <w:b/>
      <w:sz w:val="24"/>
    </w:rPr>
  </w:style>
  <w:style w:type="paragraph" w:styleId="HTML">
    <w:name w:val="HTML Preformatted"/>
    <w:basedOn w:val="a"/>
    <w:link w:val="HTML0"/>
    <w:rsid w:val="00681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681F84"/>
    <w:rPr>
      <w:rFonts w:ascii="Courier New" w:hAnsi="Courier New"/>
      <w:sz w:val="20"/>
    </w:rPr>
  </w:style>
  <w:style w:type="paragraph" w:styleId="31">
    <w:name w:val="Body Text Indent 3"/>
    <w:basedOn w:val="a"/>
    <w:link w:val="32"/>
    <w:rsid w:val="00681F84"/>
    <w:pPr>
      <w:spacing w:after="120"/>
      <w:ind w:left="283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basedOn w:val="1"/>
    <w:link w:val="31"/>
    <w:rsid w:val="00681F84"/>
    <w:rPr>
      <w:rFonts w:ascii="Calibri" w:hAnsi="Calibri"/>
      <w:sz w:val="16"/>
    </w:rPr>
  </w:style>
  <w:style w:type="paragraph" w:customStyle="1" w:styleId="HeaderChar">
    <w:name w:val="Header Char"/>
    <w:link w:val="HeaderChar0"/>
    <w:rsid w:val="00681F84"/>
    <w:rPr>
      <w:rFonts w:ascii="Calibri" w:hAnsi="Calibri"/>
    </w:rPr>
  </w:style>
  <w:style w:type="character" w:customStyle="1" w:styleId="HeaderChar0">
    <w:name w:val="Header Char"/>
    <w:link w:val="HeaderChar"/>
    <w:rsid w:val="00681F84"/>
    <w:rPr>
      <w:rFonts w:ascii="Calibri" w:hAnsi="Calibri"/>
    </w:rPr>
  </w:style>
  <w:style w:type="paragraph" w:customStyle="1" w:styleId="Heading5Char">
    <w:name w:val="Heading 5 Char"/>
    <w:link w:val="Heading5Char0"/>
    <w:rsid w:val="00681F84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681F84"/>
    <w:rPr>
      <w:rFonts w:ascii="Cambria" w:hAnsi="Cambria"/>
      <w:color w:val="243F60"/>
    </w:rPr>
  </w:style>
  <w:style w:type="character" w:customStyle="1" w:styleId="30">
    <w:name w:val="Заголовок 3 Знак"/>
    <w:basedOn w:val="1"/>
    <w:link w:val="3"/>
    <w:rsid w:val="00681F84"/>
    <w:rPr>
      <w:sz w:val="24"/>
    </w:rPr>
  </w:style>
  <w:style w:type="paragraph" w:styleId="af0">
    <w:name w:val="No Spacing"/>
    <w:link w:val="af1"/>
    <w:rsid w:val="00681F84"/>
    <w:rPr>
      <w:rFonts w:ascii="Calibri" w:hAnsi="Calibri"/>
      <w:sz w:val="22"/>
    </w:rPr>
  </w:style>
  <w:style w:type="character" w:customStyle="1" w:styleId="14">
    <w:name w:val="Без интервала1"/>
    <w:rsid w:val="00681F84"/>
    <w:rPr>
      <w:rFonts w:ascii="Calibri" w:hAnsi="Calibri"/>
      <w:sz w:val="22"/>
    </w:rPr>
  </w:style>
  <w:style w:type="paragraph" w:styleId="af2">
    <w:name w:val="Body Text Indent"/>
    <w:basedOn w:val="a"/>
    <w:link w:val="af3"/>
    <w:rsid w:val="00681F84"/>
    <w:pPr>
      <w:ind w:firstLine="284"/>
      <w:jc w:val="both"/>
    </w:pPr>
  </w:style>
  <w:style w:type="character" w:customStyle="1" w:styleId="af3">
    <w:name w:val="Основной текст с отступом Знак"/>
    <w:basedOn w:val="1"/>
    <w:link w:val="af2"/>
    <w:rsid w:val="00681F84"/>
    <w:rPr>
      <w:sz w:val="24"/>
    </w:rPr>
  </w:style>
  <w:style w:type="paragraph" w:customStyle="1" w:styleId="Heading3Char">
    <w:name w:val="Heading 3 Char"/>
    <w:link w:val="Heading3Char0"/>
    <w:rsid w:val="00681F84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681F84"/>
    <w:rPr>
      <w:rFonts w:ascii="Calibri" w:hAnsi="Calibri"/>
      <w:b/>
      <w:sz w:val="28"/>
    </w:rPr>
  </w:style>
  <w:style w:type="paragraph" w:customStyle="1" w:styleId="Heading2Char">
    <w:name w:val="Heading 2 Char"/>
    <w:link w:val="Heading2Char0"/>
    <w:rsid w:val="00681F84"/>
    <w:rPr>
      <w:rFonts w:ascii="Calibri" w:hAnsi="Calibri"/>
      <w:sz w:val="26"/>
    </w:rPr>
  </w:style>
  <w:style w:type="character" w:customStyle="1" w:styleId="Heading2Char0">
    <w:name w:val="Heading 2 Char"/>
    <w:link w:val="Heading2Char"/>
    <w:rsid w:val="00681F84"/>
    <w:rPr>
      <w:rFonts w:ascii="Calibri" w:hAnsi="Calibri"/>
      <w:sz w:val="26"/>
    </w:rPr>
  </w:style>
  <w:style w:type="paragraph" w:customStyle="1" w:styleId="15">
    <w:name w:val="Название1"/>
    <w:basedOn w:val="a"/>
    <w:link w:val="16"/>
    <w:rsid w:val="00681F84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sid w:val="00681F84"/>
    <w:rPr>
      <w:rFonts w:ascii="Arial" w:hAnsi="Arial"/>
      <w:i/>
      <w:sz w:val="20"/>
    </w:rPr>
  </w:style>
  <w:style w:type="paragraph" w:customStyle="1" w:styleId="17">
    <w:name w:val="Абзац списка1"/>
    <w:basedOn w:val="a"/>
    <w:link w:val="18"/>
    <w:rsid w:val="00681F84"/>
    <w:pPr>
      <w:ind w:left="720" w:firstLine="709"/>
      <w:contextualSpacing/>
      <w:jc w:val="both"/>
    </w:pPr>
    <w:rPr>
      <w:sz w:val="28"/>
    </w:rPr>
  </w:style>
  <w:style w:type="character" w:customStyle="1" w:styleId="18">
    <w:name w:val="Абзац списка1"/>
    <w:basedOn w:val="1"/>
    <w:link w:val="17"/>
    <w:rsid w:val="00681F84"/>
    <w:rPr>
      <w:sz w:val="28"/>
    </w:rPr>
  </w:style>
  <w:style w:type="paragraph" w:customStyle="1" w:styleId="ad">
    <w:name w:val="Содержимое таблицы"/>
    <w:basedOn w:val="a"/>
    <w:link w:val="af"/>
    <w:rsid w:val="00681F84"/>
  </w:style>
  <w:style w:type="character" w:customStyle="1" w:styleId="af">
    <w:name w:val="Содержимое таблицы"/>
    <w:basedOn w:val="1"/>
    <w:link w:val="ad"/>
    <w:rsid w:val="00681F84"/>
    <w:rPr>
      <w:sz w:val="24"/>
    </w:rPr>
  </w:style>
  <w:style w:type="paragraph" w:styleId="af4">
    <w:name w:val="caption"/>
    <w:basedOn w:val="a"/>
    <w:next w:val="a"/>
    <w:link w:val="a3"/>
    <w:rsid w:val="00681F84"/>
    <w:pPr>
      <w:spacing w:line="276" w:lineRule="auto"/>
    </w:pPr>
    <w:rPr>
      <w:b/>
      <w:color w:val="4F81BD" w:themeColor="accent1"/>
      <w:sz w:val="18"/>
    </w:rPr>
  </w:style>
  <w:style w:type="character" w:customStyle="1" w:styleId="a3">
    <w:name w:val="Название объекта Знак"/>
    <w:basedOn w:val="1"/>
    <w:link w:val="af4"/>
    <w:rsid w:val="00681F84"/>
    <w:rPr>
      <w:b/>
      <w:color w:val="4F81BD" w:themeColor="accent1"/>
      <w:sz w:val="18"/>
    </w:rPr>
  </w:style>
  <w:style w:type="paragraph" w:customStyle="1" w:styleId="BodyTextIndent3Char">
    <w:name w:val="Body Text Indent 3 Char"/>
    <w:link w:val="BodyTextIndent3Char0"/>
    <w:rsid w:val="00681F84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681F84"/>
    <w:rPr>
      <w:rFonts w:ascii="Calibri" w:hAnsi="Calibri"/>
      <w:sz w:val="16"/>
    </w:rPr>
  </w:style>
  <w:style w:type="character" w:customStyle="1" w:styleId="90">
    <w:name w:val="Заголовок 9 Знак"/>
    <w:basedOn w:val="1"/>
    <w:link w:val="9"/>
    <w:rsid w:val="00681F84"/>
    <w:rPr>
      <w:rFonts w:ascii="Arial" w:hAnsi="Arial"/>
      <w:i/>
      <w:sz w:val="21"/>
    </w:rPr>
  </w:style>
  <w:style w:type="paragraph" w:styleId="af5">
    <w:name w:val="Body Text"/>
    <w:basedOn w:val="a"/>
    <w:link w:val="af6"/>
    <w:rsid w:val="00681F84"/>
    <w:rPr>
      <w:sz w:val="28"/>
    </w:rPr>
  </w:style>
  <w:style w:type="character" w:customStyle="1" w:styleId="af6">
    <w:name w:val="Основной текст Знак"/>
    <w:basedOn w:val="1"/>
    <w:link w:val="af5"/>
    <w:rsid w:val="00681F84"/>
    <w:rPr>
      <w:sz w:val="28"/>
    </w:rPr>
  </w:style>
  <w:style w:type="paragraph" w:customStyle="1" w:styleId="19">
    <w:name w:val="Стиль1"/>
    <w:basedOn w:val="2"/>
    <w:link w:val="1a"/>
    <w:rsid w:val="00681F84"/>
    <w:pPr>
      <w:keepLines/>
      <w:jc w:val="center"/>
    </w:pPr>
    <w:rPr>
      <w:b w:val="0"/>
    </w:rPr>
  </w:style>
  <w:style w:type="character" w:customStyle="1" w:styleId="1a">
    <w:name w:val="Стиль1"/>
    <w:basedOn w:val="20"/>
    <w:link w:val="19"/>
    <w:rsid w:val="00681F84"/>
    <w:rPr>
      <w:b w:val="0"/>
      <w:sz w:val="28"/>
    </w:rPr>
  </w:style>
  <w:style w:type="paragraph" w:customStyle="1" w:styleId="100">
    <w:name w:val="Знак Знак10"/>
    <w:link w:val="101"/>
    <w:rsid w:val="00681F84"/>
    <w:rPr>
      <w:b/>
      <w:sz w:val="28"/>
    </w:rPr>
  </w:style>
  <w:style w:type="character" w:customStyle="1" w:styleId="101">
    <w:name w:val="Знак Знак10"/>
    <w:link w:val="100"/>
    <w:rsid w:val="00681F84"/>
    <w:rPr>
      <w:b/>
      <w:sz w:val="28"/>
    </w:rPr>
  </w:style>
  <w:style w:type="paragraph" w:styleId="af7">
    <w:name w:val="Normal (Web)"/>
    <w:basedOn w:val="a"/>
    <w:link w:val="af8"/>
    <w:rsid w:val="00681F84"/>
    <w:pPr>
      <w:spacing w:beforeAutospacing="1" w:after="119"/>
    </w:pPr>
  </w:style>
  <w:style w:type="character" w:customStyle="1" w:styleId="af8">
    <w:name w:val="Обычный (веб) Знак"/>
    <w:basedOn w:val="1"/>
    <w:link w:val="af7"/>
    <w:rsid w:val="00681F84"/>
    <w:rPr>
      <w:sz w:val="24"/>
    </w:rPr>
  </w:style>
  <w:style w:type="paragraph" w:customStyle="1" w:styleId="91">
    <w:name w:val="Знак Знак9"/>
    <w:link w:val="92"/>
    <w:rsid w:val="00681F84"/>
    <w:rPr>
      <w:sz w:val="26"/>
    </w:rPr>
  </w:style>
  <w:style w:type="character" w:customStyle="1" w:styleId="92">
    <w:name w:val="Знак Знак9"/>
    <w:link w:val="91"/>
    <w:rsid w:val="00681F84"/>
    <w:rPr>
      <w:sz w:val="26"/>
    </w:rPr>
  </w:style>
  <w:style w:type="paragraph" w:styleId="af9">
    <w:name w:val="List"/>
    <w:basedOn w:val="af5"/>
    <w:link w:val="afa"/>
    <w:rsid w:val="00681F84"/>
    <w:rPr>
      <w:rFonts w:ascii="Arial" w:hAnsi="Arial"/>
    </w:rPr>
  </w:style>
  <w:style w:type="character" w:customStyle="1" w:styleId="afa">
    <w:name w:val="Список Знак"/>
    <w:basedOn w:val="af6"/>
    <w:link w:val="af9"/>
    <w:rsid w:val="00681F84"/>
    <w:rPr>
      <w:rFonts w:ascii="Arial" w:hAnsi="Arial"/>
      <w:sz w:val="28"/>
    </w:rPr>
  </w:style>
  <w:style w:type="paragraph" w:customStyle="1" w:styleId="Normal0">
    <w:name w:val="Normal_0"/>
    <w:link w:val="Normal00"/>
    <w:rsid w:val="00681F84"/>
    <w:pPr>
      <w:widowControl w:val="0"/>
    </w:pPr>
  </w:style>
  <w:style w:type="character" w:customStyle="1" w:styleId="Normal00">
    <w:name w:val="Normal_0"/>
    <w:link w:val="Normal0"/>
    <w:rsid w:val="00681F84"/>
  </w:style>
  <w:style w:type="paragraph" w:styleId="afb">
    <w:name w:val="footer"/>
    <w:basedOn w:val="a"/>
    <w:link w:val="afc"/>
    <w:rsid w:val="00681F84"/>
    <w:pPr>
      <w:tabs>
        <w:tab w:val="center" w:pos="4153"/>
        <w:tab w:val="right" w:pos="8306"/>
      </w:tabs>
    </w:pPr>
  </w:style>
  <w:style w:type="character" w:customStyle="1" w:styleId="afc">
    <w:name w:val="Нижний колонтитул Знак"/>
    <w:basedOn w:val="1"/>
    <w:link w:val="afb"/>
    <w:rsid w:val="00681F84"/>
    <w:rPr>
      <w:sz w:val="24"/>
    </w:rPr>
  </w:style>
  <w:style w:type="paragraph" w:styleId="33">
    <w:name w:val="toc 3"/>
    <w:next w:val="a"/>
    <w:link w:val="34"/>
    <w:uiPriority w:val="39"/>
    <w:rsid w:val="00681F84"/>
    <w:pPr>
      <w:ind w:left="400"/>
    </w:pPr>
    <w:rPr>
      <w:sz w:val="28"/>
    </w:rPr>
  </w:style>
  <w:style w:type="character" w:customStyle="1" w:styleId="34">
    <w:name w:val="Оглавление 3 Знак"/>
    <w:link w:val="33"/>
    <w:rsid w:val="00681F84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  <w:rsid w:val="00681F84"/>
    <w:rPr>
      <w:rFonts w:ascii="Times New Roman" w:hAnsi="Times New Roman"/>
    </w:rPr>
  </w:style>
  <w:style w:type="character" w:customStyle="1" w:styleId="apple-converted-space0">
    <w:name w:val="apple-converted-space"/>
    <w:link w:val="apple-converted-space"/>
    <w:rsid w:val="00681F84"/>
    <w:rPr>
      <w:rFonts w:ascii="Times New Roman" w:hAnsi="Times New Roman"/>
    </w:rPr>
  </w:style>
  <w:style w:type="paragraph" w:styleId="afd">
    <w:name w:val="TOC Heading"/>
    <w:link w:val="afe"/>
    <w:rsid w:val="00681F84"/>
  </w:style>
  <w:style w:type="character" w:customStyle="1" w:styleId="afe">
    <w:name w:val="Заголовок оглавления Знак"/>
    <w:link w:val="afd"/>
    <w:rsid w:val="00681F84"/>
  </w:style>
  <w:style w:type="paragraph" w:customStyle="1" w:styleId="paragraphleftindent">
    <w:name w:val="paragraph_left_indent"/>
    <w:basedOn w:val="a"/>
    <w:link w:val="paragraphleftindent0"/>
    <w:rsid w:val="00681F84"/>
    <w:pPr>
      <w:jc w:val="right"/>
    </w:pPr>
  </w:style>
  <w:style w:type="character" w:customStyle="1" w:styleId="paragraphleftindent0">
    <w:name w:val="paragraph_left_indent"/>
    <w:basedOn w:val="1"/>
    <w:link w:val="paragraphleftindent"/>
    <w:rsid w:val="00681F84"/>
    <w:rPr>
      <w:sz w:val="24"/>
    </w:rPr>
  </w:style>
  <w:style w:type="paragraph" w:customStyle="1" w:styleId="ConsPlusCell">
    <w:name w:val="ConsPlusCell"/>
    <w:link w:val="ConsPlusCell0"/>
    <w:rsid w:val="00681F84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681F84"/>
    <w:rPr>
      <w:rFonts w:ascii="Calibri" w:hAnsi="Calibri"/>
      <w:sz w:val="22"/>
    </w:rPr>
  </w:style>
  <w:style w:type="paragraph" w:customStyle="1" w:styleId="ConsPlusTitle">
    <w:name w:val="ConsPlusTitle"/>
    <w:link w:val="ConsPlusTitle0"/>
    <w:rsid w:val="00681F84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681F84"/>
    <w:rPr>
      <w:b/>
      <w:sz w:val="28"/>
    </w:rPr>
  </w:style>
  <w:style w:type="character" w:customStyle="1" w:styleId="af1">
    <w:name w:val="Без интервала Знак"/>
    <w:link w:val="af0"/>
    <w:rsid w:val="00681F84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sid w:val="00681F84"/>
    <w:rPr>
      <w:sz w:val="28"/>
    </w:rPr>
  </w:style>
  <w:style w:type="paragraph" w:customStyle="1" w:styleId="aff">
    <w:name w:val="Знак Знак"/>
    <w:link w:val="aff0"/>
    <w:rsid w:val="00681F84"/>
    <w:rPr>
      <w:rFonts w:ascii="Times New Roman" w:hAnsi="Times New Roman"/>
    </w:rPr>
  </w:style>
  <w:style w:type="character" w:customStyle="1" w:styleId="aff0">
    <w:name w:val="Знак Знак"/>
    <w:link w:val="aff"/>
    <w:rsid w:val="00681F84"/>
    <w:rPr>
      <w:rFonts w:ascii="Times New Roman" w:hAnsi="Times New Roman"/>
    </w:rPr>
  </w:style>
  <w:style w:type="paragraph" w:customStyle="1" w:styleId="HTMLPreformattedChar">
    <w:name w:val="HTML Preformatted Char"/>
    <w:link w:val="HTMLPreformattedChar0"/>
    <w:rsid w:val="00681F84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681F84"/>
    <w:rPr>
      <w:rFonts w:ascii="Courier New" w:hAnsi="Courier New"/>
    </w:rPr>
  </w:style>
  <w:style w:type="paragraph" w:styleId="25">
    <w:name w:val="Quote"/>
    <w:basedOn w:val="a"/>
    <w:next w:val="a"/>
    <w:link w:val="26"/>
    <w:rsid w:val="00681F84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sid w:val="00681F84"/>
    <w:rPr>
      <w:i/>
      <w:sz w:val="24"/>
    </w:rPr>
  </w:style>
  <w:style w:type="character" w:customStyle="1" w:styleId="11">
    <w:name w:val="Заголовок 1 Знак"/>
    <w:basedOn w:val="1"/>
    <w:link w:val="10"/>
    <w:rsid w:val="00681F84"/>
    <w:rPr>
      <w:sz w:val="28"/>
    </w:rPr>
  </w:style>
  <w:style w:type="paragraph" w:customStyle="1" w:styleId="1b">
    <w:name w:val="Знак сноски1"/>
    <w:basedOn w:val="27"/>
    <w:link w:val="aff1"/>
    <w:rsid w:val="00681F84"/>
    <w:rPr>
      <w:vertAlign w:val="superscript"/>
    </w:rPr>
  </w:style>
  <w:style w:type="character" w:styleId="aff1">
    <w:name w:val="footnote reference"/>
    <w:basedOn w:val="a0"/>
    <w:link w:val="1b"/>
    <w:rsid w:val="00681F84"/>
    <w:rPr>
      <w:vertAlign w:val="superscript"/>
    </w:rPr>
  </w:style>
  <w:style w:type="paragraph" w:customStyle="1" w:styleId="1c">
    <w:name w:val="Гиперссылка1"/>
    <w:link w:val="aff2"/>
    <w:rsid w:val="00681F84"/>
    <w:rPr>
      <w:color w:val="000080"/>
      <w:u w:val="single"/>
    </w:rPr>
  </w:style>
  <w:style w:type="character" w:styleId="aff2">
    <w:name w:val="Hyperlink"/>
    <w:link w:val="1c"/>
    <w:rsid w:val="00681F84"/>
    <w:rPr>
      <w:color w:val="000080"/>
      <w:u w:val="single"/>
    </w:rPr>
  </w:style>
  <w:style w:type="paragraph" w:customStyle="1" w:styleId="Footnote">
    <w:name w:val="Footnote"/>
    <w:basedOn w:val="a"/>
    <w:link w:val="Footnote0"/>
    <w:rsid w:val="00681F84"/>
    <w:rPr>
      <w:rFonts w:ascii="Calibri" w:hAnsi="Calibri"/>
      <w:sz w:val="22"/>
    </w:rPr>
  </w:style>
  <w:style w:type="character" w:customStyle="1" w:styleId="Footnote0">
    <w:name w:val="Footnote"/>
    <w:basedOn w:val="1"/>
    <w:link w:val="Footnote"/>
    <w:rsid w:val="00681F84"/>
    <w:rPr>
      <w:rFonts w:ascii="Calibri" w:hAnsi="Calibri"/>
      <w:sz w:val="22"/>
    </w:rPr>
  </w:style>
  <w:style w:type="character" w:customStyle="1" w:styleId="80">
    <w:name w:val="Заголовок 8 Знак"/>
    <w:basedOn w:val="1"/>
    <w:link w:val="8"/>
    <w:rsid w:val="00681F84"/>
    <w:rPr>
      <w:rFonts w:ascii="Arial" w:hAnsi="Arial"/>
      <w:i/>
      <w:sz w:val="22"/>
    </w:rPr>
  </w:style>
  <w:style w:type="paragraph" w:customStyle="1" w:styleId="aff3">
    <w:name w:val="Содержимое врезки"/>
    <w:basedOn w:val="af5"/>
    <w:link w:val="aff4"/>
    <w:rsid w:val="00681F84"/>
  </w:style>
  <w:style w:type="character" w:customStyle="1" w:styleId="aff4">
    <w:name w:val="Содержимое врезки"/>
    <w:basedOn w:val="af6"/>
    <w:link w:val="aff3"/>
    <w:rsid w:val="00681F84"/>
    <w:rPr>
      <w:sz w:val="28"/>
    </w:rPr>
  </w:style>
  <w:style w:type="paragraph" w:styleId="1d">
    <w:name w:val="toc 1"/>
    <w:next w:val="a"/>
    <w:link w:val="1e"/>
    <w:uiPriority w:val="39"/>
    <w:rsid w:val="00681F84"/>
    <w:rPr>
      <w:b/>
      <w:sz w:val="28"/>
    </w:rPr>
  </w:style>
  <w:style w:type="character" w:customStyle="1" w:styleId="1e">
    <w:name w:val="Оглавление 1 Знак"/>
    <w:link w:val="1d"/>
    <w:rsid w:val="00681F84"/>
    <w:rPr>
      <w:rFonts w:ascii="XO Thames" w:hAnsi="XO Thames"/>
      <w:b/>
      <w:sz w:val="28"/>
    </w:rPr>
  </w:style>
  <w:style w:type="paragraph" w:customStyle="1" w:styleId="1f">
    <w:name w:val="Знак концевой сноски1"/>
    <w:basedOn w:val="27"/>
    <w:link w:val="aff5"/>
    <w:rsid w:val="00681F84"/>
    <w:rPr>
      <w:vertAlign w:val="superscript"/>
    </w:rPr>
  </w:style>
  <w:style w:type="character" w:styleId="aff5">
    <w:name w:val="endnote reference"/>
    <w:basedOn w:val="a0"/>
    <w:link w:val="1f"/>
    <w:rsid w:val="00681F84"/>
    <w:rPr>
      <w:vertAlign w:val="superscript"/>
    </w:rPr>
  </w:style>
  <w:style w:type="paragraph" w:customStyle="1" w:styleId="aff6">
    <w:name w:val="Знак"/>
    <w:basedOn w:val="a"/>
    <w:link w:val="aff7"/>
    <w:rsid w:val="00681F84"/>
    <w:pPr>
      <w:spacing w:beforeAutospacing="1" w:afterAutospacing="1"/>
    </w:pPr>
    <w:rPr>
      <w:rFonts w:ascii="Tahoma" w:hAnsi="Tahoma"/>
      <w:sz w:val="20"/>
    </w:rPr>
  </w:style>
  <w:style w:type="character" w:customStyle="1" w:styleId="aff7">
    <w:name w:val="Знак"/>
    <w:basedOn w:val="1"/>
    <w:link w:val="aff6"/>
    <w:rsid w:val="00681F84"/>
    <w:rPr>
      <w:rFonts w:ascii="Tahoma" w:hAnsi="Tahoma"/>
      <w:sz w:val="20"/>
    </w:rPr>
  </w:style>
  <w:style w:type="paragraph" w:customStyle="1" w:styleId="1f0">
    <w:name w:val="Основной шрифт абзаца1"/>
    <w:link w:val="1f1"/>
    <w:rsid w:val="00681F84"/>
  </w:style>
  <w:style w:type="character" w:customStyle="1" w:styleId="1f1">
    <w:name w:val="Основной шрифт абзаца1"/>
    <w:link w:val="1f0"/>
    <w:rsid w:val="00681F84"/>
  </w:style>
  <w:style w:type="paragraph" w:customStyle="1" w:styleId="HeaderandFooter">
    <w:name w:val="Header and Footer"/>
    <w:link w:val="HeaderandFooter0"/>
    <w:rsid w:val="00681F84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681F84"/>
    <w:rPr>
      <w:rFonts w:ascii="XO Thames" w:hAnsi="XO Thames"/>
      <w:sz w:val="20"/>
    </w:rPr>
  </w:style>
  <w:style w:type="paragraph" w:customStyle="1" w:styleId="1f2">
    <w:name w:val="Указатель1"/>
    <w:basedOn w:val="a"/>
    <w:link w:val="1f3"/>
    <w:rsid w:val="00681F84"/>
    <w:rPr>
      <w:rFonts w:ascii="Arial" w:hAnsi="Arial"/>
    </w:rPr>
  </w:style>
  <w:style w:type="character" w:customStyle="1" w:styleId="1f3">
    <w:name w:val="Указатель1"/>
    <w:basedOn w:val="1"/>
    <w:link w:val="1f2"/>
    <w:rsid w:val="00681F84"/>
    <w:rPr>
      <w:rFonts w:ascii="Arial" w:hAnsi="Arial"/>
      <w:sz w:val="24"/>
    </w:rPr>
  </w:style>
  <w:style w:type="paragraph" w:customStyle="1" w:styleId="Footnote1">
    <w:name w:val="Footnote"/>
    <w:basedOn w:val="a"/>
    <w:link w:val="Footnote2"/>
    <w:rsid w:val="00681F84"/>
    <w:pPr>
      <w:spacing w:after="40"/>
    </w:pPr>
    <w:rPr>
      <w:sz w:val="18"/>
    </w:rPr>
  </w:style>
  <w:style w:type="character" w:customStyle="1" w:styleId="Footnote2">
    <w:name w:val="Footnote"/>
    <w:basedOn w:val="1"/>
    <w:link w:val="Footnote1"/>
    <w:rsid w:val="00681F84"/>
    <w:rPr>
      <w:sz w:val="18"/>
    </w:rPr>
  </w:style>
  <w:style w:type="paragraph" w:customStyle="1" w:styleId="210">
    <w:name w:val="Основной текст с отступом 21"/>
    <w:basedOn w:val="a"/>
    <w:link w:val="211"/>
    <w:rsid w:val="00681F84"/>
    <w:pPr>
      <w:ind w:firstLine="1418"/>
    </w:pPr>
  </w:style>
  <w:style w:type="character" w:customStyle="1" w:styleId="211">
    <w:name w:val="Основной текст с отступом 21"/>
    <w:basedOn w:val="1"/>
    <w:link w:val="210"/>
    <w:rsid w:val="00681F84"/>
    <w:rPr>
      <w:sz w:val="24"/>
    </w:rPr>
  </w:style>
  <w:style w:type="paragraph" w:styleId="93">
    <w:name w:val="toc 9"/>
    <w:next w:val="a"/>
    <w:link w:val="94"/>
    <w:uiPriority w:val="39"/>
    <w:rsid w:val="00681F84"/>
    <w:pPr>
      <w:ind w:left="1600"/>
    </w:pPr>
    <w:rPr>
      <w:sz w:val="28"/>
    </w:rPr>
  </w:style>
  <w:style w:type="character" w:customStyle="1" w:styleId="94">
    <w:name w:val="Оглавление 9 Знак"/>
    <w:link w:val="93"/>
    <w:rsid w:val="00681F84"/>
    <w:rPr>
      <w:rFonts w:ascii="XO Thames" w:hAnsi="XO Thames"/>
      <w:sz w:val="28"/>
    </w:rPr>
  </w:style>
  <w:style w:type="paragraph" w:customStyle="1" w:styleId="textdefault">
    <w:name w:val="text_default"/>
    <w:link w:val="textdefault0"/>
    <w:rsid w:val="00681F84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681F84"/>
    <w:rPr>
      <w:rFonts w:ascii="Verdana" w:hAnsi="Verdana"/>
      <w:color w:val="5E6466"/>
      <w:sz w:val="18"/>
    </w:rPr>
  </w:style>
  <w:style w:type="paragraph" w:customStyle="1" w:styleId="BodyTextChar">
    <w:name w:val="Body Text Char"/>
    <w:link w:val="BodyTextChar0"/>
    <w:rsid w:val="00681F84"/>
    <w:rPr>
      <w:rFonts w:ascii="Calibri" w:hAnsi="Calibri"/>
    </w:rPr>
  </w:style>
  <w:style w:type="character" w:customStyle="1" w:styleId="BodyTextChar0">
    <w:name w:val="Body Text Char"/>
    <w:link w:val="BodyTextChar"/>
    <w:rsid w:val="00681F84"/>
    <w:rPr>
      <w:rFonts w:ascii="Calibri" w:hAnsi="Calibri"/>
      <w:sz w:val="24"/>
    </w:rPr>
  </w:style>
  <w:style w:type="paragraph" w:styleId="aff8">
    <w:name w:val="table of figures"/>
    <w:basedOn w:val="a"/>
    <w:next w:val="a"/>
    <w:link w:val="aff9"/>
    <w:rsid w:val="00681F84"/>
  </w:style>
  <w:style w:type="character" w:customStyle="1" w:styleId="aff9">
    <w:name w:val="Перечень рисунков Знак"/>
    <w:basedOn w:val="1"/>
    <w:link w:val="aff8"/>
    <w:rsid w:val="00681F84"/>
    <w:rPr>
      <w:sz w:val="24"/>
    </w:rPr>
  </w:style>
  <w:style w:type="paragraph" w:styleId="81">
    <w:name w:val="toc 8"/>
    <w:next w:val="a"/>
    <w:link w:val="82"/>
    <w:uiPriority w:val="39"/>
    <w:rsid w:val="00681F84"/>
    <w:pPr>
      <w:ind w:left="1400"/>
    </w:pPr>
    <w:rPr>
      <w:sz w:val="28"/>
    </w:rPr>
  </w:style>
  <w:style w:type="character" w:customStyle="1" w:styleId="82">
    <w:name w:val="Оглавление 8 Знак"/>
    <w:link w:val="81"/>
    <w:rsid w:val="00681F84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rsid w:val="00681F84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681F84"/>
    <w:rPr>
      <w:sz w:val="28"/>
    </w:rPr>
  </w:style>
  <w:style w:type="paragraph" w:customStyle="1" w:styleId="FooterChar">
    <w:name w:val="Footer Char"/>
    <w:link w:val="FooterChar0"/>
    <w:rsid w:val="00681F84"/>
    <w:rPr>
      <w:rFonts w:ascii="Calibri" w:hAnsi="Calibri"/>
    </w:rPr>
  </w:style>
  <w:style w:type="character" w:customStyle="1" w:styleId="FooterChar0">
    <w:name w:val="Footer Char"/>
    <w:link w:val="FooterChar"/>
    <w:rsid w:val="00681F84"/>
    <w:rPr>
      <w:rFonts w:ascii="Calibri" w:hAnsi="Calibri"/>
    </w:rPr>
  </w:style>
  <w:style w:type="paragraph" w:styleId="affa">
    <w:name w:val="List Paragraph"/>
    <w:basedOn w:val="a"/>
    <w:link w:val="affb"/>
    <w:rsid w:val="00681F8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b">
    <w:name w:val="Абзац списка Знак"/>
    <w:basedOn w:val="1"/>
    <w:link w:val="affa"/>
    <w:rsid w:val="00681F84"/>
    <w:rPr>
      <w:rFonts w:ascii="Calibri" w:hAnsi="Calibri"/>
      <w:sz w:val="22"/>
    </w:rPr>
  </w:style>
  <w:style w:type="paragraph" w:customStyle="1" w:styleId="affc">
    <w:name w:val="Отчетный"/>
    <w:basedOn w:val="a"/>
    <w:link w:val="affd"/>
    <w:rsid w:val="00681F84"/>
    <w:pPr>
      <w:spacing w:after="120" w:line="360" w:lineRule="auto"/>
      <w:ind w:firstLine="720"/>
      <w:jc w:val="both"/>
    </w:pPr>
    <w:rPr>
      <w:sz w:val="26"/>
    </w:rPr>
  </w:style>
  <w:style w:type="character" w:customStyle="1" w:styleId="affd">
    <w:name w:val="Отчетный"/>
    <w:basedOn w:val="1"/>
    <w:link w:val="affc"/>
    <w:rsid w:val="00681F84"/>
    <w:rPr>
      <w:sz w:val="26"/>
    </w:rPr>
  </w:style>
  <w:style w:type="paragraph" w:customStyle="1" w:styleId="ConsPlusNormal">
    <w:name w:val="ConsPlusNormal"/>
    <w:link w:val="ConsPlusNormal0"/>
    <w:rsid w:val="00681F84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681F84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681F84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681F84"/>
    <w:rPr>
      <w:rFonts w:ascii="XO Thames" w:hAnsi="XO Thames"/>
      <w:sz w:val="28"/>
    </w:rPr>
  </w:style>
  <w:style w:type="paragraph" w:customStyle="1" w:styleId="83">
    <w:name w:val="Знак Знак8"/>
    <w:link w:val="84"/>
    <w:rsid w:val="00681F84"/>
    <w:rPr>
      <w:b/>
      <w:sz w:val="28"/>
    </w:rPr>
  </w:style>
  <w:style w:type="character" w:customStyle="1" w:styleId="84">
    <w:name w:val="Знак Знак8"/>
    <w:link w:val="83"/>
    <w:rsid w:val="00681F84"/>
    <w:rPr>
      <w:b/>
      <w:sz w:val="28"/>
    </w:rPr>
  </w:style>
  <w:style w:type="paragraph" w:customStyle="1" w:styleId="Heading1Char">
    <w:name w:val="Heading 1 Char"/>
    <w:link w:val="Heading1Char0"/>
    <w:rsid w:val="00681F84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681F84"/>
    <w:rPr>
      <w:rFonts w:ascii="Calibri" w:hAnsi="Calibri"/>
      <w:b/>
      <w:sz w:val="28"/>
    </w:rPr>
  </w:style>
  <w:style w:type="paragraph" w:customStyle="1" w:styleId="27">
    <w:name w:val="Основной шрифт абзаца2"/>
    <w:link w:val="35"/>
    <w:rsid w:val="00681F84"/>
  </w:style>
  <w:style w:type="paragraph" w:customStyle="1" w:styleId="35">
    <w:name w:val="Знак3"/>
    <w:basedOn w:val="a"/>
    <w:link w:val="36"/>
    <w:rsid w:val="00681F84"/>
    <w:pPr>
      <w:spacing w:beforeAutospacing="1" w:afterAutospacing="1"/>
    </w:pPr>
    <w:rPr>
      <w:rFonts w:ascii="Tahoma" w:hAnsi="Tahoma"/>
      <w:sz w:val="20"/>
    </w:rPr>
  </w:style>
  <w:style w:type="character" w:customStyle="1" w:styleId="36">
    <w:name w:val="Знак3"/>
    <w:basedOn w:val="1"/>
    <w:link w:val="35"/>
    <w:rsid w:val="00681F84"/>
    <w:rPr>
      <w:rFonts w:ascii="Tahoma" w:hAnsi="Tahoma"/>
      <w:sz w:val="20"/>
    </w:rPr>
  </w:style>
  <w:style w:type="paragraph" w:customStyle="1" w:styleId="1f4">
    <w:name w:val="Номер страницы1"/>
    <w:basedOn w:val="1f0"/>
    <w:link w:val="affe"/>
    <w:rsid w:val="00681F84"/>
  </w:style>
  <w:style w:type="character" w:styleId="affe">
    <w:name w:val="page number"/>
    <w:basedOn w:val="1f1"/>
    <w:link w:val="1f4"/>
    <w:rsid w:val="00681F84"/>
  </w:style>
  <w:style w:type="paragraph" w:customStyle="1" w:styleId="Heading4Char">
    <w:name w:val="Heading 4 Char"/>
    <w:link w:val="Heading4Char0"/>
    <w:rsid w:val="00681F84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681F84"/>
    <w:rPr>
      <w:rFonts w:ascii="Calibri" w:hAnsi="Calibri"/>
      <w:sz w:val="28"/>
    </w:rPr>
  </w:style>
  <w:style w:type="paragraph" w:styleId="afff">
    <w:name w:val="Subtitle"/>
    <w:basedOn w:val="afff0"/>
    <w:next w:val="af5"/>
    <w:link w:val="afff1"/>
    <w:uiPriority w:val="11"/>
    <w:qFormat/>
    <w:rsid w:val="00681F84"/>
    <w:rPr>
      <w:i/>
    </w:rPr>
  </w:style>
  <w:style w:type="character" w:customStyle="1" w:styleId="afff1">
    <w:name w:val="Подзаголовок Знак"/>
    <w:basedOn w:val="afff2"/>
    <w:link w:val="afff"/>
    <w:rsid w:val="00681F84"/>
    <w:rPr>
      <w:b/>
      <w:i/>
      <w:sz w:val="28"/>
    </w:rPr>
  </w:style>
  <w:style w:type="paragraph" w:customStyle="1" w:styleId="110">
    <w:name w:val="Знак Знак11"/>
    <w:link w:val="111"/>
    <w:rsid w:val="00681F84"/>
    <w:rPr>
      <w:b/>
      <w:sz w:val="28"/>
    </w:rPr>
  </w:style>
  <w:style w:type="character" w:customStyle="1" w:styleId="111">
    <w:name w:val="Знак Знак11"/>
    <w:link w:val="110"/>
    <w:rsid w:val="00681F84"/>
    <w:rPr>
      <w:b/>
      <w:sz w:val="28"/>
    </w:rPr>
  </w:style>
  <w:style w:type="paragraph" w:styleId="afff0">
    <w:name w:val="Title"/>
    <w:basedOn w:val="a"/>
    <w:next w:val="af5"/>
    <w:link w:val="afff2"/>
    <w:uiPriority w:val="10"/>
    <w:qFormat/>
    <w:rsid w:val="00681F84"/>
    <w:pPr>
      <w:jc w:val="center"/>
    </w:pPr>
    <w:rPr>
      <w:b/>
      <w:sz w:val="28"/>
    </w:rPr>
  </w:style>
  <w:style w:type="character" w:customStyle="1" w:styleId="afff2">
    <w:name w:val="Название Знак"/>
    <w:basedOn w:val="1"/>
    <w:link w:val="afff0"/>
    <w:rsid w:val="00681F84"/>
    <w:rPr>
      <w:b/>
      <w:sz w:val="28"/>
    </w:rPr>
  </w:style>
  <w:style w:type="character" w:customStyle="1" w:styleId="40">
    <w:name w:val="Заголовок 4 Знак"/>
    <w:basedOn w:val="1"/>
    <w:link w:val="4"/>
    <w:rsid w:val="00681F84"/>
    <w:rPr>
      <w:b/>
      <w:spacing w:val="60"/>
      <w:sz w:val="24"/>
    </w:rPr>
  </w:style>
  <w:style w:type="paragraph" w:styleId="afff3">
    <w:name w:val="Balloon Text"/>
    <w:basedOn w:val="a"/>
    <w:link w:val="afff4"/>
    <w:rsid w:val="00681F84"/>
    <w:rPr>
      <w:rFonts w:ascii="Tahoma" w:hAnsi="Tahoma"/>
      <w:sz w:val="16"/>
    </w:rPr>
  </w:style>
  <w:style w:type="character" w:customStyle="1" w:styleId="afff4">
    <w:name w:val="Текст выноски Знак"/>
    <w:basedOn w:val="1"/>
    <w:link w:val="afff3"/>
    <w:rsid w:val="00681F84"/>
    <w:rPr>
      <w:rFonts w:ascii="Tahoma" w:hAnsi="Tahoma"/>
      <w:sz w:val="16"/>
    </w:rPr>
  </w:style>
  <w:style w:type="paragraph" w:customStyle="1" w:styleId="310">
    <w:name w:val="Основной текст с отступом 31"/>
    <w:basedOn w:val="a"/>
    <w:link w:val="311"/>
    <w:rsid w:val="00681F84"/>
    <w:pPr>
      <w:ind w:firstLine="1440"/>
    </w:pPr>
  </w:style>
  <w:style w:type="character" w:customStyle="1" w:styleId="311">
    <w:name w:val="Основной текст с отступом 31"/>
    <w:basedOn w:val="1"/>
    <w:link w:val="310"/>
    <w:rsid w:val="00681F84"/>
    <w:rPr>
      <w:sz w:val="24"/>
    </w:rPr>
  </w:style>
  <w:style w:type="paragraph" w:styleId="afff5">
    <w:name w:val="header"/>
    <w:basedOn w:val="a"/>
    <w:link w:val="afff6"/>
    <w:rsid w:val="00681F84"/>
    <w:pPr>
      <w:tabs>
        <w:tab w:val="center" w:pos="4153"/>
        <w:tab w:val="right" w:pos="8306"/>
      </w:tabs>
    </w:pPr>
  </w:style>
  <w:style w:type="character" w:customStyle="1" w:styleId="afff6">
    <w:name w:val="Верхний колонтитул Знак"/>
    <w:basedOn w:val="1"/>
    <w:link w:val="afff5"/>
    <w:rsid w:val="00681F84"/>
    <w:rPr>
      <w:sz w:val="24"/>
    </w:rPr>
  </w:style>
  <w:style w:type="paragraph" w:customStyle="1" w:styleId="afff7">
    <w:name w:val="Гипертекстовая ссылка"/>
    <w:link w:val="afff8"/>
    <w:rsid w:val="00681F84"/>
    <w:rPr>
      <w:color w:val="106BBE"/>
      <w:sz w:val="26"/>
    </w:rPr>
  </w:style>
  <w:style w:type="character" w:customStyle="1" w:styleId="afff8">
    <w:name w:val="Гипертекстовая ссылка"/>
    <w:link w:val="afff7"/>
    <w:rsid w:val="00681F84"/>
    <w:rPr>
      <w:color w:val="106BBE"/>
      <w:sz w:val="26"/>
    </w:rPr>
  </w:style>
  <w:style w:type="character" w:customStyle="1" w:styleId="20">
    <w:name w:val="Заголовок 2 Знак"/>
    <w:basedOn w:val="1"/>
    <w:link w:val="2"/>
    <w:rsid w:val="00681F84"/>
    <w:rPr>
      <w:b/>
      <w:sz w:val="28"/>
    </w:rPr>
  </w:style>
  <w:style w:type="paragraph" w:customStyle="1" w:styleId="BodyTextIndent3Char1">
    <w:name w:val="Body Text Indent 3 Char1"/>
    <w:link w:val="BodyTextIndent3Char10"/>
    <w:rsid w:val="00681F84"/>
    <w:rPr>
      <w:sz w:val="16"/>
    </w:rPr>
  </w:style>
  <w:style w:type="character" w:customStyle="1" w:styleId="BodyTextIndent3Char10">
    <w:name w:val="Body Text Indent 3 Char1"/>
    <w:link w:val="BodyTextIndent3Char1"/>
    <w:rsid w:val="00681F84"/>
    <w:rPr>
      <w:sz w:val="16"/>
    </w:rPr>
  </w:style>
  <w:style w:type="paragraph" w:customStyle="1" w:styleId="140">
    <w:name w:val="Обычный + 14 пт"/>
    <w:basedOn w:val="af2"/>
    <w:link w:val="141"/>
    <w:rsid w:val="00681F84"/>
    <w:pPr>
      <w:ind w:firstLine="601"/>
    </w:pPr>
    <w:rPr>
      <w:sz w:val="28"/>
    </w:rPr>
  </w:style>
  <w:style w:type="character" w:customStyle="1" w:styleId="141">
    <w:name w:val="Обычный + 14 пт"/>
    <w:basedOn w:val="af3"/>
    <w:link w:val="140"/>
    <w:rsid w:val="00681F84"/>
    <w:rPr>
      <w:sz w:val="28"/>
    </w:rPr>
  </w:style>
  <w:style w:type="character" w:customStyle="1" w:styleId="60">
    <w:name w:val="Заголовок 6 Знак"/>
    <w:basedOn w:val="1"/>
    <w:link w:val="6"/>
    <w:rsid w:val="00681F84"/>
    <w:rPr>
      <w:sz w:val="28"/>
    </w:rPr>
  </w:style>
  <w:style w:type="table" w:customStyle="1" w:styleId="GridTable2-Accent3">
    <w:name w:val="Grid Table 2 - Accent 3"/>
    <w:basedOn w:val="a1"/>
    <w:rsid w:val="00681F84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681F84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681F84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681F84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681F8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681F8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681F84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681F8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681F84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681F84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681F8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681F84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681F8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681F84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681F8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681F84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681F84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681F84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681F84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681F84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681F8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681F8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681F84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681F8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681F84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681F84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681F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681F84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681F84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681F84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681F84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681F84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681F84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681F84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681F84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681F8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681F84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681F84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681F84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681F84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681F84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681F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681F84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681F84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681F8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681F84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681F84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681F84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681F84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681F8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681F84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681F84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681F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681F84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681F84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681F84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681F84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681F8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681F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681F8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681F84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681F8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681F84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681F84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9">
    <w:name w:val="Table Grid"/>
    <w:basedOn w:val="a1"/>
    <w:rsid w:val="00681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681F84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681F84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681F84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681F84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681F84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681F84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681F84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681F84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681F84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681F84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681F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681F84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681F84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681F84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681F8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681F8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681F84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681F84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681F84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681F84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681F84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681F84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681F8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681F84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681F84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681F8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681F84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681F8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681F84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681F84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681F84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681F8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681F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681F84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681F8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681F8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681F84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681F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681F8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681F84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681F8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681F84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681F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681F8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681F84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681F8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681F84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681F8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681F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681F84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681F8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681F8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681F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681F84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681F8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681F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681F84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681F84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681F84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681F84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681F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http://192.168.200.211/DELOWEB/getfile.aspx/374758823/&#1052;&#1091;&#1085;&#1080;&#1094;&#1080;&#1087;&#1072;&#1083;&#1100;&#1085;&#1072;&#1103;%20%20&#1087;&#1088;&#1086;&#1075;&#1088;&#1072;&#1084;&#1084;&#1072;%20&#1054;&#1073;&#1077;&#1089;&#1087;&#1077;&#1095;&#1077;&#1085;&#1080;&#1077;%20&#1086;&#1073;&#1097;&#1077;&#1089;&#1090;&#1074;&#1077;&#1085;&#1085;&#1086;&#1075;&#1086;%20&#1087;&#1086;&#1088;&#1103;&#1076;&#1082;&#1072;%20&#1080;%20&#1087;&#1088;&#1086;&#1090;&#1080;&#1074;&#1086;&#1076;&#1077;&#1081;&#1089;&#1090;&#1074;&#1080;&#1077;%20&#1087;&#1088;&#1077;&#1089;&#1090;&#1091;&#1087;&#1085;&#1086;&#1089;&#1090;&#1080;/Users/GAVRIL~1/AppData/Local/Temp/18779510-95526882-95527000.doc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7781</Words>
  <Characters>44353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2022-07-26T04:42:00Z</dcterms:created>
  <dcterms:modified xsi:type="dcterms:W3CDTF">2022-07-26T04:42:00Z</dcterms:modified>
</cp:coreProperties>
</file>