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6F6" w:rsidRDefault="00434298">
      <w:pPr>
        <w:widowControl w:val="0"/>
        <w:spacing w:after="0" w:line="240" w:lineRule="auto"/>
        <w:jc w:val="center"/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ADC20"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895350" cy="112395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F6" w:rsidRDefault="006716F6">
      <w:pPr>
        <w:widowControl w:val="0"/>
        <w:spacing w:after="0" w:line="240" w:lineRule="auto"/>
        <w:jc w:val="center"/>
        <w:rPr>
          <w:lang w:val="en-US"/>
        </w:rPr>
      </w:pPr>
    </w:p>
    <w:p w:rsidR="006716F6" w:rsidRDefault="00DD0F70">
      <w:pPr>
        <w:pStyle w:val="111"/>
        <w:widowControl w:val="0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center"/>
        <w:rPr>
          <w:sz w:val="16"/>
        </w:rPr>
      </w:pPr>
      <w:r>
        <w:rPr>
          <w:sz w:val="28"/>
          <w:szCs w:val="28"/>
        </w:rPr>
        <w:t>АДМИНИСТРАЦИЯ КАШАРСКОГО РАЙОНА</w:t>
      </w:r>
      <w:r>
        <w:rPr>
          <w:sz w:val="28"/>
          <w:szCs w:val="28"/>
        </w:rPr>
        <w:br/>
      </w:r>
    </w:p>
    <w:p w:rsidR="006716F6" w:rsidRDefault="00DD0F7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6716F6" w:rsidRDefault="006716F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716F6" w:rsidRDefault="00136E2E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20.01.</w:t>
      </w:r>
      <w:r w:rsidR="00DD0F70">
        <w:rPr>
          <w:rFonts w:ascii="Times New Roman" w:hAnsi="Times New Roman"/>
          <w:sz w:val="28"/>
        </w:rPr>
        <w:t xml:space="preserve">2023 № </w:t>
      </w:r>
      <w:r>
        <w:rPr>
          <w:rFonts w:ascii="Times New Roman" w:hAnsi="Times New Roman"/>
          <w:sz w:val="28"/>
        </w:rPr>
        <w:t>29</w:t>
      </w:r>
    </w:p>
    <w:p w:rsidR="006716F6" w:rsidRDefault="00DD0F7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сл. Кашары</w:t>
      </w:r>
    </w:p>
    <w:p w:rsidR="006716F6" w:rsidRDefault="006716F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16F6" w:rsidRDefault="00DD0F7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6716F6" w:rsidRDefault="00DD0F7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Кашарского района от 10.11.2021 № 812</w:t>
      </w:r>
    </w:p>
    <w:p w:rsidR="006716F6" w:rsidRDefault="006716F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16F6" w:rsidRDefault="00DD0F7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приведения в соответствие с нормативными актами, во исполнение Федерального закона от 06.10.2003 № 131-ФЗ «Об общих принципах организации местного самоуправления в Российской Федерации», Федерального закона от 29.12.2012 № 273-ФЗ «Об образовании в Российской Федерации», руководствуясь статьей 4 Положения об Администрации Кашарского района,</w:t>
      </w:r>
    </w:p>
    <w:p w:rsidR="006716F6" w:rsidRDefault="006716F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16F6" w:rsidRDefault="00DD0F7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716F6" w:rsidRDefault="006716F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16F6" w:rsidRDefault="00DD0F70">
      <w:pPr>
        <w:pStyle w:val="af7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Кашарского района от 10.01.2021 № 812 «Об организации питания обучающихся муниципальных бюджетных образовательных учреждений Кашарского района» следующие изменения:</w:t>
      </w:r>
    </w:p>
    <w:p w:rsidR="006716F6" w:rsidRDefault="00DD0F70">
      <w:pPr>
        <w:pStyle w:val="af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3 изложить в следующей редакции:</w:t>
      </w:r>
    </w:p>
    <w:p w:rsidR="006716F6" w:rsidRDefault="00DD0F70">
      <w:pPr>
        <w:pStyle w:val="af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 Установить с 01 января 2023 года стоимость услуги на получение бесплатного горячего питания:</w:t>
      </w:r>
    </w:p>
    <w:p w:rsidR="006716F6" w:rsidRDefault="00DD0F70">
      <w:pPr>
        <w:pStyle w:val="af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- на одного обучающегося </w:t>
      </w:r>
      <w:r>
        <w:rPr>
          <w:rFonts w:ascii="Times New Roman" w:hAnsi="Times New Roman"/>
          <w:sz w:val="28"/>
          <w:szCs w:val="28"/>
        </w:rPr>
        <w:t xml:space="preserve">1-4 классов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в размере 64,30 рублей в день за счет средств федерального и областного бюджета - на предоставление бесплатного завтрака,</w:t>
      </w:r>
      <w:r>
        <w:rPr>
          <w:rFonts w:ascii="Times New Roman" w:hAnsi="Times New Roman"/>
          <w:sz w:val="28"/>
          <w:szCs w:val="28"/>
        </w:rPr>
        <w:t xml:space="preserve"> в размере 23,70 рублей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в день за счет средств местного бюджета - на предоставление бесплатного завтрака;</w:t>
      </w:r>
    </w:p>
    <w:p w:rsidR="006716F6" w:rsidRDefault="00DD0F70">
      <w:pPr>
        <w:pStyle w:val="af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- на одного ребенка из малообеспеченной семьи, обучающегося 5 – 11 классов в муниципальном бюджетном общеобразовательном учреждении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в размере 88,00 рублей в день за счет средств местного бюджета;</w:t>
      </w:r>
    </w:p>
    <w:p w:rsidR="006716F6" w:rsidRDefault="00DD0F70">
      <w:pPr>
        <w:pStyle w:val="af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- на одного ребенка из семьи лиц, призванных на военную службу по мобилизации, </w:t>
      </w:r>
      <w:r>
        <w:rPr>
          <w:rFonts w:ascii="Times New Roman" w:hAnsi="Times New Roman"/>
          <w:sz w:val="28"/>
          <w:szCs w:val="28"/>
        </w:rPr>
        <w:t xml:space="preserve">обучающегося 5 – 11 классов в муниципальном бюджетном общеобразовательном учреждении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в размере 88,00 рублей в день за счет средств местного бюджета;</w:t>
      </w:r>
    </w:p>
    <w:p w:rsidR="006716F6" w:rsidRDefault="00DD0F7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на одного ребенка, обучающегося в муниципальном бюджетном дошкольном образовательном учреждении в размере 230 рублей в день».</w:t>
      </w:r>
    </w:p>
    <w:p w:rsidR="006716F6" w:rsidRDefault="00DD0F70">
      <w:pPr>
        <w:pStyle w:val="af7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Настоящее постановление вступает в силу с даты его подписания и применяется к правоотношениям, возникшим </w:t>
      </w:r>
      <w:r>
        <w:rPr>
          <w:rFonts w:ascii="Times New Roman" w:hAnsi="Times New Roman"/>
          <w:color w:val="000000"/>
          <w:sz w:val="28"/>
          <w:szCs w:val="28"/>
        </w:rPr>
        <w:t>с 01.01.2023 года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716F6" w:rsidRDefault="00DD0F70">
      <w:pPr>
        <w:pStyle w:val="af7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выполнением настоящего постановления возложить на заместителя главы Администрации по социальным вопросам Удовицкого И.Е.</w:t>
      </w:r>
    </w:p>
    <w:p w:rsidR="006716F6" w:rsidRDefault="006716F6">
      <w:pPr>
        <w:pStyle w:val="af7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716F6" w:rsidRDefault="006716F6">
      <w:pPr>
        <w:pStyle w:val="af7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716F6" w:rsidRDefault="00DD0F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</w:p>
    <w:p w:rsidR="006716F6" w:rsidRDefault="00DD0F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Кашарского района                                                          И.М. Фалынсков</w:t>
      </w:r>
    </w:p>
    <w:p w:rsidR="006716F6" w:rsidRDefault="006716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6716F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6716F6" w:rsidRDefault="00DD0F7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>Постановление вносит Кашарский отдел образования</w:t>
      </w:r>
    </w:p>
    <w:p w:rsidR="006716F6" w:rsidRDefault="00DD0F7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>администрации Кашарского района</w:t>
      </w:r>
    </w:p>
    <w:sectPr w:rsidR="006716F6" w:rsidSect="006716F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88B" w:rsidRDefault="007B488B">
      <w:pPr>
        <w:spacing w:after="0" w:line="240" w:lineRule="auto"/>
      </w:pPr>
      <w:r>
        <w:separator/>
      </w:r>
    </w:p>
  </w:endnote>
  <w:endnote w:type="continuationSeparator" w:id="0">
    <w:p w:rsidR="007B488B" w:rsidRDefault="007B4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88B" w:rsidRDefault="007B488B">
      <w:pPr>
        <w:spacing w:after="0" w:line="240" w:lineRule="auto"/>
      </w:pPr>
      <w:r>
        <w:separator/>
      </w:r>
    </w:p>
  </w:footnote>
  <w:footnote w:type="continuationSeparator" w:id="0">
    <w:p w:rsidR="007B488B" w:rsidRDefault="007B4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F4705"/>
    <w:multiLevelType w:val="multilevel"/>
    <w:tmpl w:val="330EFC4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F360278"/>
    <w:multiLevelType w:val="multilevel"/>
    <w:tmpl w:val="C0981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419A699F"/>
    <w:multiLevelType w:val="hybridMultilevel"/>
    <w:tmpl w:val="B0E8634A"/>
    <w:lvl w:ilvl="0" w:tplc="A9E0A4B4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E29F36">
      <w:start w:val="1"/>
      <w:numFmt w:val="lowerLetter"/>
      <w:lvlText w:val="%2."/>
      <w:lvlJc w:val="left"/>
      <w:pPr>
        <w:ind w:left="2651" w:hanging="360"/>
      </w:pPr>
    </w:lvl>
    <w:lvl w:ilvl="2" w:tplc="41C6B4F8">
      <w:start w:val="1"/>
      <w:numFmt w:val="lowerRoman"/>
      <w:lvlText w:val="%3."/>
      <w:lvlJc w:val="right"/>
      <w:pPr>
        <w:ind w:left="3371" w:hanging="180"/>
      </w:pPr>
    </w:lvl>
    <w:lvl w:ilvl="3" w:tplc="049E7F28">
      <w:start w:val="1"/>
      <w:numFmt w:val="decimal"/>
      <w:lvlText w:val="%4."/>
      <w:lvlJc w:val="left"/>
      <w:pPr>
        <w:ind w:left="4091" w:hanging="360"/>
      </w:pPr>
    </w:lvl>
    <w:lvl w:ilvl="4" w:tplc="9DB24C64">
      <w:start w:val="1"/>
      <w:numFmt w:val="lowerLetter"/>
      <w:lvlText w:val="%5."/>
      <w:lvlJc w:val="left"/>
      <w:pPr>
        <w:ind w:left="4811" w:hanging="360"/>
      </w:pPr>
    </w:lvl>
    <w:lvl w:ilvl="5" w:tplc="E5ACB24A">
      <w:start w:val="1"/>
      <w:numFmt w:val="lowerRoman"/>
      <w:lvlText w:val="%6."/>
      <w:lvlJc w:val="right"/>
      <w:pPr>
        <w:ind w:left="5531" w:hanging="180"/>
      </w:pPr>
    </w:lvl>
    <w:lvl w:ilvl="6" w:tplc="507AA8C6">
      <w:start w:val="1"/>
      <w:numFmt w:val="decimal"/>
      <w:lvlText w:val="%7."/>
      <w:lvlJc w:val="left"/>
      <w:pPr>
        <w:ind w:left="6251" w:hanging="360"/>
      </w:pPr>
    </w:lvl>
    <w:lvl w:ilvl="7" w:tplc="2316464C">
      <w:start w:val="1"/>
      <w:numFmt w:val="lowerLetter"/>
      <w:lvlText w:val="%8."/>
      <w:lvlJc w:val="left"/>
      <w:pPr>
        <w:ind w:left="6971" w:hanging="360"/>
      </w:pPr>
    </w:lvl>
    <w:lvl w:ilvl="8" w:tplc="5DC84DA4">
      <w:start w:val="1"/>
      <w:numFmt w:val="lowerRoman"/>
      <w:lvlText w:val="%9."/>
      <w:lvlJc w:val="right"/>
      <w:pPr>
        <w:ind w:left="7691" w:hanging="180"/>
      </w:pPr>
    </w:lvl>
  </w:abstractNum>
  <w:abstractNum w:abstractNumId="3" w15:restartNumberingAfterBreak="0">
    <w:nsid w:val="6B1712EF"/>
    <w:multiLevelType w:val="hybridMultilevel"/>
    <w:tmpl w:val="07A0E124"/>
    <w:lvl w:ilvl="0" w:tplc="9DE263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C48D92">
      <w:start w:val="1"/>
      <w:numFmt w:val="lowerLetter"/>
      <w:lvlText w:val="%2."/>
      <w:lvlJc w:val="left"/>
      <w:pPr>
        <w:ind w:left="1440" w:hanging="360"/>
      </w:pPr>
    </w:lvl>
    <w:lvl w:ilvl="2" w:tplc="B4209BC2">
      <w:start w:val="1"/>
      <w:numFmt w:val="lowerRoman"/>
      <w:lvlText w:val="%3."/>
      <w:lvlJc w:val="right"/>
      <w:pPr>
        <w:ind w:left="2160" w:hanging="180"/>
      </w:pPr>
    </w:lvl>
    <w:lvl w:ilvl="3" w:tplc="F642FE46">
      <w:start w:val="1"/>
      <w:numFmt w:val="decimal"/>
      <w:lvlText w:val="%4."/>
      <w:lvlJc w:val="left"/>
      <w:pPr>
        <w:ind w:left="2880" w:hanging="360"/>
      </w:pPr>
    </w:lvl>
    <w:lvl w:ilvl="4" w:tplc="505A21CE">
      <w:start w:val="1"/>
      <w:numFmt w:val="lowerLetter"/>
      <w:lvlText w:val="%5."/>
      <w:lvlJc w:val="left"/>
      <w:pPr>
        <w:ind w:left="3600" w:hanging="360"/>
      </w:pPr>
    </w:lvl>
    <w:lvl w:ilvl="5" w:tplc="5DE0E2FA">
      <w:start w:val="1"/>
      <w:numFmt w:val="lowerRoman"/>
      <w:lvlText w:val="%6."/>
      <w:lvlJc w:val="right"/>
      <w:pPr>
        <w:ind w:left="4320" w:hanging="180"/>
      </w:pPr>
    </w:lvl>
    <w:lvl w:ilvl="6" w:tplc="49E8C4DC">
      <w:start w:val="1"/>
      <w:numFmt w:val="decimal"/>
      <w:lvlText w:val="%7."/>
      <w:lvlJc w:val="left"/>
      <w:pPr>
        <w:ind w:left="5040" w:hanging="360"/>
      </w:pPr>
    </w:lvl>
    <w:lvl w:ilvl="7" w:tplc="CC7422E2">
      <w:start w:val="1"/>
      <w:numFmt w:val="lowerLetter"/>
      <w:lvlText w:val="%8."/>
      <w:lvlJc w:val="left"/>
      <w:pPr>
        <w:ind w:left="5760" w:hanging="360"/>
      </w:pPr>
    </w:lvl>
    <w:lvl w:ilvl="8" w:tplc="BC0A79E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D4575"/>
    <w:multiLevelType w:val="hybridMultilevel"/>
    <w:tmpl w:val="1F24ED38"/>
    <w:lvl w:ilvl="0" w:tplc="01DCBF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4C866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888DA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BF818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28036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598AFD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D7EDB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75E46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85E39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F6"/>
    <w:rsid w:val="00136E2E"/>
    <w:rsid w:val="0026648A"/>
    <w:rsid w:val="00434298"/>
    <w:rsid w:val="006716F6"/>
    <w:rsid w:val="007B488B"/>
    <w:rsid w:val="00BD2558"/>
    <w:rsid w:val="00DD0F70"/>
    <w:rsid w:val="00E1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728F9-4C10-4B5F-8B01-F921ACD7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716F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716F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716F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716F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716F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716F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716F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716F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716F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716F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716F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716F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716F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716F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716F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716F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716F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716F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6716F6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716F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716F6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716F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716F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716F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716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716F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716F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6716F6"/>
  </w:style>
  <w:style w:type="paragraph" w:customStyle="1" w:styleId="10">
    <w:name w:val="Нижний колонтитул1"/>
    <w:basedOn w:val="a"/>
    <w:link w:val="CaptionChar"/>
    <w:uiPriority w:val="99"/>
    <w:unhideWhenUsed/>
    <w:rsid w:val="006716F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6716F6"/>
  </w:style>
  <w:style w:type="paragraph" w:customStyle="1" w:styleId="11">
    <w:name w:val="Название объекта1"/>
    <w:basedOn w:val="a"/>
    <w:next w:val="a"/>
    <w:uiPriority w:val="35"/>
    <w:semiHidden/>
    <w:unhideWhenUsed/>
    <w:qFormat/>
    <w:rsid w:val="006716F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6716F6"/>
  </w:style>
  <w:style w:type="table" w:styleId="aa">
    <w:name w:val="Table Grid"/>
    <w:basedOn w:val="a1"/>
    <w:uiPriority w:val="59"/>
    <w:rsid w:val="006716F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716F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716F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716F6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716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716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716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716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716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716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716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716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716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716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716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716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716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716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716F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6716F6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716F6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6716F6"/>
    <w:rPr>
      <w:sz w:val="18"/>
    </w:rPr>
  </w:style>
  <w:style w:type="character" w:styleId="ae">
    <w:name w:val="footnote reference"/>
    <w:basedOn w:val="a0"/>
    <w:uiPriority w:val="99"/>
    <w:unhideWhenUsed/>
    <w:rsid w:val="006716F6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716F6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716F6"/>
    <w:rPr>
      <w:sz w:val="20"/>
    </w:rPr>
  </w:style>
  <w:style w:type="character" w:styleId="af1">
    <w:name w:val="endnote reference"/>
    <w:basedOn w:val="a0"/>
    <w:uiPriority w:val="99"/>
    <w:semiHidden/>
    <w:unhideWhenUsed/>
    <w:rsid w:val="006716F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716F6"/>
    <w:pPr>
      <w:spacing w:after="57"/>
    </w:pPr>
  </w:style>
  <w:style w:type="paragraph" w:styleId="22">
    <w:name w:val="toc 2"/>
    <w:basedOn w:val="a"/>
    <w:next w:val="a"/>
    <w:uiPriority w:val="39"/>
    <w:unhideWhenUsed/>
    <w:rsid w:val="006716F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716F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716F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716F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716F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716F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716F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716F6"/>
    <w:pPr>
      <w:spacing w:after="57"/>
      <w:ind w:left="2268"/>
    </w:pPr>
  </w:style>
  <w:style w:type="paragraph" w:styleId="af2">
    <w:name w:val="TOC Heading"/>
    <w:uiPriority w:val="39"/>
    <w:unhideWhenUsed/>
    <w:rsid w:val="006716F6"/>
  </w:style>
  <w:style w:type="paragraph" w:styleId="af3">
    <w:name w:val="table of figures"/>
    <w:basedOn w:val="a"/>
    <w:next w:val="a"/>
    <w:uiPriority w:val="99"/>
    <w:unhideWhenUsed/>
    <w:rsid w:val="006716F6"/>
    <w:pPr>
      <w:spacing w:after="0"/>
    </w:pPr>
  </w:style>
  <w:style w:type="paragraph" w:customStyle="1" w:styleId="111">
    <w:name w:val="Заголовок 11"/>
    <w:basedOn w:val="a"/>
    <w:link w:val="13"/>
    <w:uiPriority w:val="9"/>
    <w:qFormat/>
    <w:rsid w:val="00671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13">
    <w:name w:val="Заголовок 1 Знак"/>
    <w:basedOn w:val="a0"/>
    <w:link w:val="111"/>
    <w:uiPriority w:val="9"/>
    <w:rsid w:val="006716F6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f4">
    <w:name w:val="Normal (Web)"/>
    <w:basedOn w:val="a"/>
    <w:uiPriority w:val="99"/>
    <w:unhideWhenUsed/>
    <w:rsid w:val="00671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67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716F6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6716F6"/>
    <w:pPr>
      <w:ind w:left="720"/>
      <w:contextualSpacing/>
    </w:pPr>
    <w:rPr>
      <w:rFonts w:ascii="Calibri" w:eastAsia="Times New Roman" w:hAnsi="Calibri" w:cs="Times New Roman"/>
    </w:rPr>
  </w:style>
  <w:style w:type="character" w:styleId="af8">
    <w:name w:val="Strong"/>
    <w:basedOn w:val="a0"/>
    <w:uiPriority w:val="22"/>
    <w:qFormat/>
    <w:rsid w:val="006716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95FCC8B3-F20A-45EA-9594-44CF0A4F9E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kashroo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2023-01-20T08:48:00Z</cp:lastPrinted>
  <dcterms:created xsi:type="dcterms:W3CDTF">2023-01-23T07:06:00Z</dcterms:created>
  <dcterms:modified xsi:type="dcterms:W3CDTF">2023-01-23T07:06:00Z</dcterms:modified>
</cp:coreProperties>
</file>