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5A" w:rsidRPr="00937B78" w:rsidRDefault="0053285A" w:rsidP="009B56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3285A" w:rsidRPr="00937B78" w:rsidRDefault="0053285A" w:rsidP="009B568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</w:t>
      </w:r>
      <w:r w:rsidRPr="00937B78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53285A" w:rsidRDefault="0053285A" w:rsidP="009B568C">
      <w:pPr>
        <w:pStyle w:val="Default"/>
        <w:rPr>
          <w:bCs/>
        </w:rPr>
      </w:pPr>
    </w:p>
    <w:p w:rsidR="0053285A" w:rsidRPr="009B568C" w:rsidRDefault="0053285A" w:rsidP="009B568C">
      <w:pPr>
        <w:pStyle w:val="Default"/>
        <w:rPr>
          <w:rFonts w:ascii="Times New Roman" w:hAnsi="Times New Roman" w:cs="Times New Roman"/>
        </w:rPr>
      </w:pPr>
      <w:r>
        <w:rPr>
          <w:bCs/>
        </w:rPr>
        <w:t xml:space="preserve"> </w:t>
      </w:r>
      <w:r w:rsidRPr="009B568C">
        <w:rPr>
          <w:rFonts w:ascii="Times New Roman" w:hAnsi="Times New Roman" w:cs="Times New Roman"/>
          <w:bCs/>
        </w:rPr>
        <w:t xml:space="preserve">ПРИНЯТО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9B568C">
        <w:rPr>
          <w:rFonts w:ascii="Times New Roman" w:hAnsi="Times New Roman" w:cs="Times New Roman"/>
          <w:bCs/>
        </w:rPr>
        <w:t>УТВЕРЖДЕНО</w:t>
      </w:r>
    </w:p>
    <w:p w:rsidR="0053285A" w:rsidRPr="009B568C" w:rsidRDefault="0053285A" w:rsidP="009B568C">
      <w:pPr>
        <w:pStyle w:val="Default"/>
        <w:rPr>
          <w:rFonts w:ascii="Times New Roman" w:hAnsi="Times New Roman" w:cs="Times New Roman"/>
          <w:bCs/>
        </w:rPr>
      </w:pPr>
      <w:r w:rsidRPr="009B568C">
        <w:rPr>
          <w:rFonts w:ascii="Times New Roman" w:hAnsi="Times New Roman" w:cs="Times New Roman"/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53285A" w:rsidRPr="009B568C" w:rsidRDefault="0053285A" w:rsidP="009B568C">
      <w:pPr>
        <w:pStyle w:val="Default"/>
        <w:rPr>
          <w:rFonts w:ascii="Times New Roman" w:hAnsi="Times New Roman" w:cs="Times New Roman"/>
          <w:bCs/>
        </w:rPr>
      </w:pPr>
      <w:r w:rsidRPr="009B568C">
        <w:rPr>
          <w:rFonts w:ascii="Times New Roman" w:hAnsi="Times New Roman" w:cs="Times New Roman"/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 w:rsidRPr="009B568C">
        <w:rPr>
          <w:rFonts w:ascii="Times New Roman" w:hAnsi="Times New Roman" w:cs="Times New Roman"/>
        </w:rPr>
        <w:t xml:space="preserve">________  Е.И.Евсеенко                                                                           </w:t>
      </w:r>
    </w:p>
    <w:p w:rsidR="0053285A" w:rsidRPr="009B568C" w:rsidRDefault="0053285A" w:rsidP="009B568C">
      <w:pPr>
        <w:spacing w:line="276" w:lineRule="auto"/>
        <w:jc w:val="both"/>
        <w:rPr>
          <w:b/>
        </w:rPr>
      </w:pPr>
      <w:r w:rsidRPr="009B568C">
        <w:t xml:space="preserve">№ 1 от 29.08.2016г.                                                                          приказ №55 от 31 .08.2016г.                                                                                                          </w:t>
      </w:r>
    </w:p>
    <w:p w:rsidR="0053285A" w:rsidRPr="00267946" w:rsidRDefault="0053285A" w:rsidP="00B61763">
      <w:pPr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  <w:r w:rsidRPr="00267946">
        <w:rPr>
          <w:b/>
          <w:sz w:val="28"/>
          <w:szCs w:val="28"/>
          <w:lang w:eastAsia="en-US"/>
        </w:rPr>
        <w:t>Положение</w:t>
      </w:r>
    </w:p>
    <w:p w:rsidR="0053285A" w:rsidRPr="00267946" w:rsidRDefault="0053285A" w:rsidP="00B61763">
      <w:pPr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  <w:r w:rsidRPr="00267946">
        <w:rPr>
          <w:b/>
          <w:sz w:val="28"/>
          <w:szCs w:val="28"/>
          <w:lang w:eastAsia="en-US"/>
        </w:rPr>
        <w:t xml:space="preserve"> о безотметочном оценивании знаний обучающихся </w:t>
      </w:r>
    </w:p>
    <w:p w:rsidR="0053285A" w:rsidRPr="00267946" w:rsidRDefault="0053285A" w:rsidP="00B61763">
      <w:pPr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  <w:r w:rsidRPr="00267946">
        <w:rPr>
          <w:b/>
          <w:sz w:val="28"/>
          <w:szCs w:val="28"/>
          <w:lang w:eastAsia="en-US"/>
        </w:rPr>
        <w:t>по общеобразовательн</w:t>
      </w:r>
      <w:r>
        <w:rPr>
          <w:b/>
          <w:sz w:val="28"/>
          <w:szCs w:val="28"/>
          <w:lang w:eastAsia="en-US"/>
        </w:rPr>
        <w:t>ому</w:t>
      </w:r>
      <w:r w:rsidRPr="00267946">
        <w:rPr>
          <w:b/>
          <w:sz w:val="28"/>
          <w:szCs w:val="28"/>
          <w:lang w:eastAsia="en-US"/>
        </w:rPr>
        <w:t xml:space="preserve"> предмет</w:t>
      </w:r>
      <w:r>
        <w:rPr>
          <w:b/>
          <w:sz w:val="28"/>
          <w:szCs w:val="28"/>
          <w:lang w:eastAsia="en-US"/>
        </w:rPr>
        <w:t>у</w:t>
      </w:r>
      <w:r w:rsidRPr="00267946">
        <w:rPr>
          <w:b/>
          <w:sz w:val="28"/>
          <w:szCs w:val="28"/>
          <w:lang w:eastAsia="en-US"/>
        </w:rPr>
        <w:t xml:space="preserve"> ОРКСЭ</w:t>
      </w:r>
    </w:p>
    <w:p w:rsidR="0053285A" w:rsidRPr="00267946" w:rsidRDefault="0053285A" w:rsidP="009C44C9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53285A" w:rsidRPr="00267946" w:rsidRDefault="0053285A" w:rsidP="00391E79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267946">
        <w:rPr>
          <w:b/>
          <w:sz w:val="28"/>
          <w:szCs w:val="28"/>
        </w:rPr>
        <w:t>1. Общие положения</w:t>
      </w:r>
    </w:p>
    <w:p w:rsidR="0053285A" w:rsidRPr="00267946" w:rsidRDefault="0053285A" w:rsidP="009C44C9">
      <w:pPr>
        <w:shd w:val="clear" w:color="auto" w:fill="FFFFFF"/>
        <w:tabs>
          <w:tab w:val="left" w:pos="0"/>
        </w:tabs>
        <w:spacing w:line="276" w:lineRule="auto"/>
        <w:ind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1.1.Настоящее Положе</w:t>
      </w:r>
      <w:bookmarkStart w:id="0" w:name="_GoBack"/>
      <w:bookmarkEnd w:id="0"/>
      <w:r w:rsidRPr="00267946">
        <w:rPr>
          <w:sz w:val="28"/>
          <w:szCs w:val="28"/>
        </w:rPr>
        <w:t xml:space="preserve">ние разработано в соответствии с Федеральный законом от 29.12.2012 N 273-ФЗ "Об образовании в Российской Федерации", </w:t>
      </w:r>
      <w:r w:rsidRPr="00267946">
        <w:rPr>
          <w:noProof/>
          <w:sz w:val="28"/>
          <w:szCs w:val="28"/>
        </w:rPr>
        <w:t xml:space="preserve">методическими рекомендациями </w:t>
      </w:r>
      <w:r w:rsidRPr="00267946">
        <w:rPr>
          <w:sz w:val="28"/>
          <w:szCs w:val="28"/>
        </w:rPr>
        <w:t>организации учебного процесса в общеобразовательных учреждениях по комплексному курсу «Основы религиозных культур и светской этики».</w:t>
      </w:r>
    </w:p>
    <w:p w:rsidR="0053285A" w:rsidRPr="00267946" w:rsidRDefault="0053285A" w:rsidP="009C44C9">
      <w:pPr>
        <w:spacing w:line="276" w:lineRule="auto"/>
        <w:ind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 xml:space="preserve">1.2.Настоящее Положение регулирует контроль и оценку результатов обучения по </w:t>
      </w:r>
      <w:r>
        <w:rPr>
          <w:sz w:val="28"/>
          <w:szCs w:val="28"/>
        </w:rPr>
        <w:t>предмету</w:t>
      </w:r>
      <w:r w:rsidRPr="00267946">
        <w:rPr>
          <w:sz w:val="28"/>
          <w:szCs w:val="28"/>
        </w:rPr>
        <w:t xml:space="preserve"> ОРКСЭ</w:t>
      </w:r>
      <w:r>
        <w:rPr>
          <w:sz w:val="28"/>
          <w:szCs w:val="28"/>
        </w:rPr>
        <w:t>.</w:t>
      </w:r>
    </w:p>
    <w:p w:rsidR="0053285A" w:rsidRPr="00267946" w:rsidRDefault="0053285A" w:rsidP="00B61763">
      <w:pPr>
        <w:spacing w:line="276" w:lineRule="auto"/>
        <w:ind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1.3.Целью данного Положения является создание благоприятных условий, обеспечивающих его благополучное развитие, обучение и воспитание, совершенствование способов оценивания учебных достижений учащихся.</w:t>
      </w:r>
    </w:p>
    <w:p w:rsidR="0053285A" w:rsidRPr="00267946" w:rsidRDefault="0053285A" w:rsidP="00391E79">
      <w:pPr>
        <w:spacing w:line="276" w:lineRule="auto"/>
        <w:ind w:firstLine="540"/>
        <w:jc w:val="center"/>
        <w:rPr>
          <w:sz w:val="28"/>
          <w:szCs w:val="28"/>
        </w:rPr>
      </w:pPr>
      <w:r w:rsidRPr="00267946">
        <w:rPr>
          <w:b/>
          <w:sz w:val="28"/>
          <w:szCs w:val="28"/>
        </w:rPr>
        <w:t>2. Задачи</w:t>
      </w:r>
      <w:r w:rsidRPr="00267946">
        <w:rPr>
          <w:sz w:val="28"/>
          <w:szCs w:val="28"/>
        </w:rPr>
        <w:t>:</w:t>
      </w:r>
    </w:p>
    <w:p w:rsidR="0053285A" w:rsidRPr="00267946" w:rsidRDefault="0053285A" w:rsidP="009C44C9">
      <w:pPr>
        <w:numPr>
          <w:ilvl w:val="0"/>
          <w:numId w:val="5"/>
        </w:numPr>
        <w:spacing w:line="276" w:lineRule="auto"/>
        <w:ind w:left="0"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личностно - ориентированное взаимодействие учителя и учащихся;</w:t>
      </w:r>
    </w:p>
    <w:p w:rsidR="0053285A" w:rsidRPr="00267946" w:rsidRDefault="0053285A" w:rsidP="009C44C9">
      <w:pPr>
        <w:numPr>
          <w:ilvl w:val="0"/>
          <w:numId w:val="5"/>
        </w:numPr>
        <w:spacing w:line="276" w:lineRule="auto"/>
        <w:ind w:left="0"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учет индивидуальных способностей учащихся;</w:t>
      </w:r>
    </w:p>
    <w:p w:rsidR="0053285A" w:rsidRPr="00267946" w:rsidRDefault="0053285A" w:rsidP="009C44C9">
      <w:pPr>
        <w:numPr>
          <w:ilvl w:val="0"/>
          <w:numId w:val="5"/>
        </w:numPr>
        <w:spacing w:line="276" w:lineRule="auto"/>
        <w:ind w:left="0"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развитие самостоятельности и активности учащихся;</w:t>
      </w:r>
    </w:p>
    <w:p w:rsidR="0053285A" w:rsidRPr="00267946" w:rsidRDefault="0053285A" w:rsidP="00B61763">
      <w:pPr>
        <w:numPr>
          <w:ilvl w:val="0"/>
          <w:numId w:val="5"/>
        </w:numPr>
        <w:spacing w:line="276" w:lineRule="auto"/>
        <w:ind w:left="0" w:firstLine="540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формирование учебно-познавательной мотивации учащихся.</w:t>
      </w:r>
    </w:p>
    <w:p w:rsidR="0053285A" w:rsidRPr="00267946" w:rsidRDefault="0053285A" w:rsidP="00B61763">
      <w:pPr>
        <w:jc w:val="both"/>
        <w:rPr>
          <w:sz w:val="28"/>
          <w:szCs w:val="28"/>
          <w:u w:val="single"/>
        </w:rPr>
      </w:pPr>
      <w:r w:rsidRPr="00267946">
        <w:rPr>
          <w:sz w:val="28"/>
          <w:szCs w:val="28"/>
          <w:u w:val="single"/>
        </w:rPr>
        <w:t xml:space="preserve">Основными принципами организации преподавания </w:t>
      </w:r>
      <w:r w:rsidRPr="00446FE0">
        <w:rPr>
          <w:sz w:val="28"/>
          <w:szCs w:val="28"/>
          <w:u w:val="single"/>
        </w:rPr>
        <w:t>ОРКСЭ</w:t>
      </w:r>
      <w:r w:rsidRPr="00267946">
        <w:rPr>
          <w:sz w:val="28"/>
          <w:szCs w:val="28"/>
          <w:u w:val="single"/>
        </w:rPr>
        <w:t xml:space="preserve"> являются:</w:t>
      </w:r>
    </w:p>
    <w:p w:rsidR="0053285A" w:rsidRPr="00267946" w:rsidRDefault="0053285A" w:rsidP="00B61763">
      <w:pPr>
        <w:ind w:firstLine="709"/>
        <w:jc w:val="both"/>
        <w:rPr>
          <w:i/>
          <w:sz w:val="28"/>
          <w:szCs w:val="28"/>
        </w:rPr>
      </w:pPr>
      <w:r w:rsidRPr="00267946">
        <w:rPr>
          <w:sz w:val="28"/>
          <w:szCs w:val="28"/>
        </w:rPr>
        <w:t>1.Формирование ценностного отношения детей к миру, другим людям, самому себе</w:t>
      </w:r>
      <w:r w:rsidRPr="00267946">
        <w:rPr>
          <w:i/>
          <w:sz w:val="28"/>
          <w:szCs w:val="28"/>
        </w:rPr>
        <w:t xml:space="preserve">  </w:t>
      </w:r>
      <w:r w:rsidRPr="00267946">
        <w:rPr>
          <w:sz w:val="28"/>
          <w:szCs w:val="28"/>
        </w:rPr>
        <w:t xml:space="preserve">в рамках ценностного подхода. </w:t>
      </w:r>
    </w:p>
    <w:p w:rsidR="0053285A" w:rsidRPr="00267946" w:rsidRDefault="0053285A" w:rsidP="00B61763">
      <w:pPr>
        <w:ind w:firstLine="709"/>
        <w:jc w:val="both"/>
        <w:rPr>
          <w:sz w:val="28"/>
          <w:szCs w:val="28"/>
        </w:rPr>
      </w:pPr>
      <w:r w:rsidRPr="00267946">
        <w:rPr>
          <w:sz w:val="28"/>
          <w:szCs w:val="28"/>
        </w:rPr>
        <w:t xml:space="preserve">2.Основной методологический принцип реализации курса – </w:t>
      </w:r>
      <w:r w:rsidRPr="00267946">
        <w:rPr>
          <w:bCs/>
          <w:sz w:val="28"/>
          <w:szCs w:val="28"/>
        </w:rPr>
        <w:t>культурологический подход</w:t>
      </w:r>
      <w:r w:rsidRPr="00267946">
        <w:rPr>
          <w:sz w:val="28"/>
          <w:szCs w:val="28"/>
        </w:rPr>
        <w:t>, способствующий формированию у младших школьников первоначальных представлений о светской и религиозной культуре. В контексте данного учебно-методического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53285A" w:rsidRPr="00267946" w:rsidRDefault="0053285A" w:rsidP="00B61763">
      <w:pPr>
        <w:ind w:firstLine="709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3.Воспитание  толерантного, уважительного отношения к «другим»  через умение и стремление узнать и понять их, учиться жить в мире и согласии</w:t>
      </w:r>
      <w:r w:rsidRPr="00267946">
        <w:rPr>
          <w:bCs/>
          <w:sz w:val="28"/>
          <w:szCs w:val="28"/>
        </w:rPr>
        <w:t xml:space="preserve">, учить лучше понимать  не только окружающих людей, но и через них -  самого себя. </w:t>
      </w:r>
    </w:p>
    <w:p w:rsidR="0053285A" w:rsidRPr="00267946" w:rsidRDefault="0053285A" w:rsidP="00B61763">
      <w:pPr>
        <w:ind w:firstLine="709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4. Решение задач социализации, усиления социальной функции образования</w:t>
      </w:r>
      <w:r w:rsidRPr="00267946">
        <w:rPr>
          <w:i/>
          <w:sz w:val="28"/>
          <w:szCs w:val="28"/>
        </w:rPr>
        <w:t xml:space="preserve"> –</w:t>
      </w:r>
      <w:r w:rsidRPr="00267946">
        <w:rPr>
          <w:sz w:val="28"/>
          <w:szCs w:val="28"/>
        </w:rPr>
        <w:t xml:space="preserve"> постепенное формирование умения жить в многообразном мире, успешно адаптироваться в нем, ориентироваться  в ситуациях. </w:t>
      </w:r>
    </w:p>
    <w:p w:rsidR="0053285A" w:rsidRPr="00267946" w:rsidRDefault="0053285A" w:rsidP="00B61763">
      <w:pPr>
        <w:spacing w:line="276" w:lineRule="auto"/>
        <w:jc w:val="both"/>
        <w:rPr>
          <w:sz w:val="28"/>
          <w:szCs w:val="28"/>
        </w:rPr>
      </w:pPr>
    </w:p>
    <w:p w:rsidR="0053285A" w:rsidRPr="009B568C" w:rsidRDefault="0053285A" w:rsidP="009B568C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267946">
        <w:rPr>
          <w:b/>
          <w:sz w:val="28"/>
          <w:szCs w:val="28"/>
        </w:rPr>
        <w:t>3. Механизм</w:t>
      </w:r>
      <w:r w:rsidRPr="00267946">
        <w:rPr>
          <w:b/>
          <w:bCs/>
          <w:iCs/>
          <w:sz w:val="28"/>
          <w:szCs w:val="28"/>
        </w:rPr>
        <w:t xml:space="preserve"> организации оценивания уровня подготовки обучающихся</w:t>
      </w:r>
      <w:r>
        <w:rPr>
          <w:b/>
          <w:sz w:val="28"/>
          <w:szCs w:val="28"/>
        </w:rPr>
        <w:t xml:space="preserve">   </w:t>
      </w:r>
      <w:r w:rsidRPr="00267946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предмету</w:t>
      </w:r>
      <w:r w:rsidRPr="00267946">
        <w:rPr>
          <w:b/>
          <w:bCs/>
          <w:iCs/>
          <w:sz w:val="28"/>
          <w:szCs w:val="28"/>
        </w:rPr>
        <w:t xml:space="preserve"> ОРКСЭ </w:t>
      </w:r>
    </w:p>
    <w:p w:rsidR="0053285A" w:rsidRPr="00267946" w:rsidRDefault="0053285A" w:rsidP="00B617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>Формализованные требования по оценке успеваемости по результатам освоения курс</w:t>
      </w:r>
      <w:r>
        <w:rPr>
          <w:sz w:val="28"/>
          <w:szCs w:val="28"/>
          <w:lang w:eastAsia="ar-SA"/>
        </w:rPr>
        <w:t>а</w:t>
      </w:r>
      <w:r w:rsidRPr="002679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ОРКСЭ</w:t>
      </w:r>
      <w:r w:rsidRPr="00267946">
        <w:rPr>
          <w:sz w:val="28"/>
          <w:szCs w:val="28"/>
          <w:lang w:eastAsia="ar-SA"/>
        </w:rPr>
        <w:t xml:space="preserve"> -  не предусматриваются</w:t>
      </w:r>
      <w:r w:rsidRPr="00267946">
        <w:rPr>
          <w:b/>
          <w:sz w:val="28"/>
          <w:szCs w:val="28"/>
          <w:lang w:eastAsia="ar-SA"/>
        </w:rPr>
        <w:t>.</w:t>
      </w:r>
      <w:r w:rsidRPr="00267946">
        <w:rPr>
          <w:sz w:val="28"/>
          <w:szCs w:val="28"/>
          <w:lang w:eastAsia="ar-SA"/>
        </w:rPr>
        <w:t xml:space="preserve"> Уроки по курс</w:t>
      </w:r>
      <w:r>
        <w:rPr>
          <w:sz w:val="28"/>
          <w:szCs w:val="28"/>
          <w:lang w:eastAsia="ar-SA"/>
        </w:rPr>
        <w:t>у</w:t>
      </w:r>
      <w:r w:rsidRPr="0026794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ОРКСЭ</w:t>
      </w:r>
      <w:r w:rsidRPr="00267946">
        <w:rPr>
          <w:sz w:val="28"/>
          <w:szCs w:val="28"/>
          <w:lang w:eastAsia="ar-SA"/>
        </w:rPr>
        <w:t xml:space="preserve"> - уроки безотметочные, объектом  оценивания  является универсальная способ</w:t>
      </w:r>
      <w:r>
        <w:rPr>
          <w:sz w:val="28"/>
          <w:szCs w:val="28"/>
          <w:lang w:eastAsia="ar-SA"/>
        </w:rPr>
        <w:t>ность человека понимать значени</w:t>
      </w:r>
      <w:r w:rsidRPr="00267946">
        <w:rPr>
          <w:sz w:val="28"/>
          <w:szCs w:val="28"/>
          <w:lang w:eastAsia="ar-SA"/>
        </w:rPr>
        <w:t>е нравственных норм, правил морали, веры и религии в жизни человека, семьи, общества, воспитание потребности к духовному развитию.</w:t>
      </w:r>
    </w:p>
    <w:p w:rsidR="0053285A" w:rsidRPr="00267946" w:rsidRDefault="0053285A" w:rsidP="00B617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>При оценивании текущих достижений обучающихся при изучении курс</w:t>
      </w:r>
      <w:r>
        <w:rPr>
          <w:sz w:val="28"/>
          <w:szCs w:val="28"/>
          <w:lang w:eastAsia="ar-SA"/>
        </w:rPr>
        <w:t>а ОРКСЭ</w:t>
      </w:r>
      <w:r w:rsidRPr="00267946">
        <w:rPr>
          <w:sz w:val="28"/>
          <w:szCs w:val="28"/>
          <w:lang w:eastAsia="ar-SA"/>
        </w:rPr>
        <w:t xml:space="preserve"> используются:</w:t>
      </w:r>
    </w:p>
    <w:p w:rsidR="0053285A" w:rsidRPr="00267946" w:rsidRDefault="0053285A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u w:val="single"/>
          <w:lang w:eastAsia="ar-SA"/>
        </w:rPr>
        <w:t>качественная взаимооценка</w:t>
      </w:r>
      <w:r w:rsidRPr="00267946">
        <w:rPr>
          <w:sz w:val="28"/>
          <w:szCs w:val="28"/>
          <w:lang w:eastAsia="ar-SA"/>
        </w:rPr>
        <w:t xml:space="preserve"> в виде создания и презентации творческих проектов; </w:t>
      </w:r>
    </w:p>
    <w:p w:rsidR="0053285A" w:rsidRPr="00267946" w:rsidRDefault="0053285A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>вербальное поощрение, похвала;</w:t>
      </w:r>
    </w:p>
    <w:p w:rsidR="0053285A" w:rsidRPr="00267946" w:rsidRDefault="0053285A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>одобрение;</w:t>
      </w:r>
    </w:p>
    <w:p w:rsidR="0053285A" w:rsidRPr="00267946" w:rsidRDefault="0053285A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>интерес одноклассников и членов семьи к результатам собственной деятельности;</w:t>
      </w:r>
    </w:p>
    <w:p w:rsidR="0053285A" w:rsidRPr="00267946" w:rsidRDefault="0053285A" w:rsidP="00B61763">
      <w:pPr>
        <w:numPr>
          <w:ilvl w:val="0"/>
          <w:numId w:val="11"/>
        </w:numPr>
        <w:suppressAutoHyphens/>
        <w:spacing w:line="276" w:lineRule="auto"/>
        <w:ind w:left="1494"/>
        <w:jc w:val="both"/>
        <w:rPr>
          <w:sz w:val="28"/>
          <w:szCs w:val="28"/>
          <w:lang w:eastAsia="ar-SA"/>
        </w:rPr>
      </w:pPr>
      <w:r w:rsidRPr="00267946">
        <w:rPr>
          <w:sz w:val="28"/>
          <w:szCs w:val="28"/>
          <w:lang w:eastAsia="ar-SA"/>
        </w:rPr>
        <w:t xml:space="preserve">использование технологии портфолио  по желанию учащихся и их родителей (составление портфеля творческих работ и достижений ученика позволит учащимся производить самооценку своей деятельности, самопроверку своих действий по овладению учебным материалом. </w:t>
      </w:r>
    </w:p>
    <w:p w:rsidR="0053285A" w:rsidRPr="00267946" w:rsidRDefault="0053285A" w:rsidP="00B61763">
      <w:pPr>
        <w:ind w:firstLine="709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При работе в парах или группах важна качественная взаимооценка</w:t>
      </w:r>
      <w:r w:rsidRPr="00267946">
        <w:rPr>
          <w:b/>
          <w:sz w:val="28"/>
          <w:szCs w:val="28"/>
        </w:rPr>
        <w:t xml:space="preserve"> </w:t>
      </w:r>
      <w:r w:rsidRPr="00267946">
        <w:rPr>
          <w:sz w:val="28"/>
          <w:szCs w:val="28"/>
        </w:rPr>
        <w:t xml:space="preserve">учениками деятельности друг друга, например, в виде создания и презентации собственных проектов. Ученики должны быть ориентированы в большей степени на самооценку, оценка учителем осуществляется в диалоге с учеником, она может быть изменена, уточнена. Проверка теоретических знаний по предмету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материале. Учащиеся должны уметь: осмысливать задачу, находить информацию, несколько вариантов решения проблемы, работать в коллективе, инициировать учебное взаимодействие со взрослыми, связно излагать материал, уверенно держать себя во время выступления, отвечать на вопросы, анализировать собственные достижения. </w:t>
      </w:r>
    </w:p>
    <w:p w:rsidR="0053285A" w:rsidRPr="00267946" w:rsidRDefault="0053285A" w:rsidP="00B61763">
      <w:pPr>
        <w:shd w:val="clear" w:color="auto" w:fill="FFFFFF"/>
        <w:jc w:val="both"/>
        <w:rPr>
          <w:sz w:val="28"/>
          <w:szCs w:val="28"/>
        </w:rPr>
      </w:pPr>
      <w:r w:rsidRPr="00267946">
        <w:rPr>
          <w:sz w:val="28"/>
          <w:szCs w:val="28"/>
          <w:lang w:eastAsia="ar-SA"/>
        </w:rPr>
        <w:t xml:space="preserve">              </w:t>
      </w:r>
      <w:r w:rsidRPr="00267946">
        <w:rPr>
          <w:sz w:val="28"/>
          <w:szCs w:val="28"/>
        </w:rPr>
        <w:t>Результаты индивидуальной и групповой проектной деятельности (обязательно для всех обучающихся) представляются в форме реферата, презентации или творческой работы любого вида.</w:t>
      </w:r>
    </w:p>
    <w:p w:rsidR="0053285A" w:rsidRPr="00267946" w:rsidRDefault="0053285A" w:rsidP="00B61763">
      <w:pPr>
        <w:ind w:firstLine="709"/>
        <w:jc w:val="both"/>
        <w:rPr>
          <w:sz w:val="28"/>
          <w:szCs w:val="28"/>
        </w:rPr>
      </w:pPr>
      <w:r w:rsidRPr="00267946">
        <w:rPr>
          <w:sz w:val="28"/>
          <w:szCs w:val="28"/>
        </w:rPr>
        <w:t>Прохождение материала по предмету фиксируется в журнале успеваемости обучающихся. Оценивание результатов обучения школьников в течение года осуществляется без фиксации их достижений в классных журналах</w:t>
      </w:r>
      <w:r>
        <w:rPr>
          <w:sz w:val="28"/>
          <w:szCs w:val="28"/>
        </w:rPr>
        <w:t>.</w:t>
      </w:r>
      <w:r w:rsidRPr="00267946">
        <w:rPr>
          <w:sz w:val="28"/>
          <w:szCs w:val="28"/>
        </w:rPr>
        <w:t xml:space="preserve"> 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bCs/>
          <w:sz w:val="28"/>
          <w:szCs w:val="28"/>
        </w:rPr>
        <w:t xml:space="preserve">  </w:t>
      </w:r>
    </w:p>
    <w:p w:rsidR="0053285A" w:rsidRPr="00446FE0" w:rsidRDefault="0053285A" w:rsidP="00391E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46FE0">
        <w:rPr>
          <w:bCs/>
          <w:sz w:val="28"/>
          <w:szCs w:val="28"/>
        </w:rPr>
        <w:t>Ожидаемые результаты: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bCs/>
          <w:sz w:val="28"/>
          <w:szCs w:val="28"/>
        </w:rPr>
        <w:t>- понимание учащимися того, что конфессиональное разнообразие является непреходящей ценностью, залогом устойчивого развития человечества, что его уважение является фактором развития демократических и гражданско- правовых основ жизни российского общества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bCs/>
          <w:sz w:val="28"/>
          <w:szCs w:val="28"/>
        </w:rPr>
        <w:t>-понимание учащимися того, что их поведенческие модели – одни из равноправных моделей поведения, в основе которых лежат некоторые этно-конфессиональные принципы; носители различных моделей поведения должны взаимодействовать между собой на основе «золотого правила нравственности»: не делай другому того, что не желаешь себе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bCs/>
          <w:sz w:val="28"/>
          <w:szCs w:val="28"/>
        </w:rPr>
        <w:t>- потребность в общении с представителями иной религиозно – культурной традиции, стремление интегрировать усилия общих социально значимых задач;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bCs/>
          <w:sz w:val="28"/>
          <w:szCs w:val="28"/>
        </w:rPr>
        <w:t xml:space="preserve">-мотивация учащихся к осмыслению неожиданных для них поведенческих реакций, рассмотрение их в контексте ценностей, символов и смыслов породившей их религиозно-культурной традиции </w:t>
      </w:r>
    </w:p>
    <w:p w:rsidR="0053285A" w:rsidRPr="00267946" w:rsidRDefault="0053285A" w:rsidP="00B6176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67946">
        <w:rPr>
          <w:sz w:val="28"/>
          <w:szCs w:val="28"/>
        </w:rPr>
        <w:t>-стремление предотвращать и умение  избегать конфликных ситуаций, навыки находить компромиссные решения, выходы из конфликтов, обусловленных мировоззренческими, религиозными, культурными различиями, толерантное отношение к другим людям, одноклассникам.</w:t>
      </w:r>
    </w:p>
    <w:p w:rsidR="0053285A" w:rsidRPr="00391E79" w:rsidRDefault="0053285A" w:rsidP="00391E79"/>
    <w:p w:rsidR="0053285A" w:rsidRPr="00391E79" w:rsidRDefault="0053285A" w:rsidP="00391E79">
      <w:pPr>
        <w:tabs>
          <w:tab w:val="left" w:pos="4365"/>
        </w:tabs>
      </w:pPr>
      <w:r>
        <w:tab/>
      </w:r>
    </w:p>
    <w:sectPr w:rsidR="0053285A" w:rsidRPr="00391E79" w:rsidSect="008048D8">
      <w:footerReference w:type="even" r:id="rId7"/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5A" w:rsidRDefault="0053285A">
      <w:r>
        <w:separator/>
      </w:r>
    </w:p>
  </w:endnote>
  <w:endnote w:type="continuationSeparator" w:id="0">
    <w:p w:rsidR="0053285A" w:rsidRDefault="0053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5A" w:rsidRDefault="0053285A" w:rsidP="00C36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85A" w:rsidRDefault="0053285A" w:rsidP="00F531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5A" w:rsidRDefault="0053285A" w:rsidP="00F5312C">
    <w:pPr>
      <w:pStyle w:val="Footer"/>
      <w:ind w:right="360"/>
    </w:pPr>
    <w:r>
      <w:t xml:space="preserve">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5A" w:rsidRDefault="0053285A">
    <w:pPr>
      <w:pStyle w:val="Footer"/>
    </w:pPr>
    <w:r>
      <w:t xml:space="preserve">                                                     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5A" w:rsidRDefault="0053285A">
      <w:r>
        <w:separator/>
      </w:r>
    </w:p>
  </w:footnote>
  <w:footnote w:type="continuationSeparator" w:id="0">
    <w:p w:rsidR="0053285A" w:rsidRDefault="00532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DB1"/>
    <w:multiLevelType w:val="hybridMultilevel"/>
    <w:tmpl w:val="6416268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F5566D2"/>
    <w:multiLevelType w:val="hybridMultilevel"/>
    <w:tmpl w:val="A764596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1E40709"/>
    <w:multiLevelType w:val="hybridMultilevel"/>
    <w:tmpl w:val="28489C06"/>
    <w:lvl w:ilvl="0" w:tplc="4A0636A0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136F92"/>
    <w:multiLevelType w:val="hybridMultilevel"/>
    <w:tmpl w:val="F11C6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820DF"/>
    <w:multiLevelType w:val="hybridMultilevel"/>
    <w:tmpl w:val="82241C6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37C7F60"/>
    <w:multiLevelType w:val="hybridMultilevel"/>
    <w:tmpl w:val="B338E4B2"/>
    <w:lvl w:ilvl="0" w:tplc="4A0636A0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74D43F1"/>
    <w:multiLevelType w:val="hybridMultilevel"/>
    <w:tmpl w:val="80F0048A"/>
    <w:lvl w:ilvl="0" w:tplc="4A0636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17E6B"/>
    <w:multiLevelType w:val="hybridMultilevel"/>
    <w:tmpl w:val="5EA8BC1E"/>
    <w:lvl w:ilvl="0" w:tplc="653C096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C93A1A"/>
    <w:multiLevelType w:val="hybridMultilevel"/>
    <w:tmpl w:val="0A2A540C"/>
    <w:lvl w:ilvl="0" w:tplc="328EC0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7158F"/>
    <w:multiLevelType w:val="hybridMultilevel"/>
    <w:tmpl w:val="DB3C148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385"/>
    <w:rsid w:val="00080082"/>
    <w:rsid w:val="00087D04"/>
    <w:rsid w:val="0012363A"/>
    <w:rsid w:val="00123FE6"/>
    <w:rsid w:val="00147919"/>
    <w:rsid w:val="001C5879"/>
    <w:rsid w:val="00267946"/>
    <w:rsid w:val="002B4B4A"/>
    <w:rsid w:val="003638DF"/>
    <w:rsid w:val="00391E79"/>
    <w:rsid w:val="00446FE0"/>
    <w:rsid w:val="004D5D77"/>
    <w:rsid w:val="004F5657"/>
    <w:rsid w:val="0052270B"/>
    <w:rsid w:val="00524C9B"/>
    <w:rsid w:val="0053285A"/>
    <w:rsid w:val="005A7385"/>
    <w:rsid w:val="005D5187"/>
    <w:rsid w:val="006A734B"/>
    <w:rsid w:val="00786CE9"/>
    <w:rsid w:val="007A385E"/>
    <w:rsid w:val="007B10AA"/>
    <w:rsid w:val="008048D8"/>
    <w:rsid w:val="00814E6F"/>
    <w:rsid w:val="008B0589"/>
    <w:rsid w:val="008B11A0"/>
    <w:rsid w:val="00937B78"/>
    <w:rsid w:val="009B568C"/>
    <w:rsid w:val="009C44C9"/>
    <w:rsid w:val="00A2562F"/>
    <w:rsid w:val="00B61763"/>
    <w:rsid w:val="00B7553A"/>
    <w:rsid w:val="00BA590D"/>
    <w:rsid w:val="00C36577"/>
    <w:rsid w:val="00D1525E"/>
    <w:rsid w:val="00D34EE3"/>
    <w:rsid w:val="00E13F8E"/>
    <w:rsid w:val="00E45FEF"/>
    <w:rsid w:val="00EB072B"/>
    <w:rsid w:val="00EB1997"/>
    <w:rsid w:val="00F027B1"/>
    <w:rsid w:val="00F5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31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F531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027B1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styleId="Header">
    <w:name w:val="header"/>
    <w:basedOn w:val="Normal"/>
    <w:link w:val="HeaderChar"/>
    <w:uiPriority w:val="99"/>
    <w:rsid w:val="00B617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7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locked/>
    <w:rsid w:val="00B6176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1E79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9B568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946</Words>
  <Characters>5395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Пользователь Windows</dc:creator>
  <cp:keywords/>
  <dc:description/>
  <cp:lastModifiedBy>ветер</cp:lastModifiedBy>
  <cp:revision>2</cp:revision>
  <cp:lastPrinted>2017-05-11T05:39:00Z</cp:lastPrinted>
  <dcterms:created xsi:type="dcterms:W3CDTF">2017-05-21T13:52:00Z</dcterms:created>
  <dcterms:modified xsi:type="dcterms:W3CDTF">2017-05-21T13:52:00Z</dcterms:modified>
</cp:coreProperties>
</file>