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50D" w:rsidRPr="008A0677" w:rsidRDefault="005F350D" w:rsidP="008A0677">
      <w:pPr>
        <w:jc w:val="right"/>
        <w:rPr>
          <w:bCs/>
        </w:rPr>
      </w:pPr>
      <w:r w:rsidRPr="008A0677">
        <w:rPr>
          <w:bCs/>
        </w:rPr>
        <w:t>Утверждаю:</w:t>
      </w:r>
    </w:p>
    <w:p w:rsidR="005F350D" w:rsidRPr="008A0677" w:rsidRDefault="005F350D" w:rsidP="008A0677">
      <w:pPr>
        <w:jc w:val="right"/>
        <w:rPr>
          <w:bCs/>
        </w:rPr>
      </w:pPr>
      <w:r w:rsidRPr="008A0677">
        <w:rPr>
          <w:bCs/>
        </w:rPr>
        <w:t xml:space="preserve">Директор школы:                  </w:t>
      </w:r>
    </w:p>
    <w:p w:rsidR="005F350D" w:rsidRPr="008A0677" w:rsidRDefault="005F350D" w:rsidP="008A0677">
      <w:pPr>
        <w:jc w:val="right"/>
        <w:rPr>
          <w:bCs/>
        </w:rPr>
      </w:pPr>
      <w:r>
        <w:rPr>
          <w:bCs/>
        </w:rPr>
        <w:t>Евсеенко Е.И.</w:t>
      </w:r>
    </w:p>
    <w:p w:rsidR="005F350D" w:rsidRDefault="005242C0" w:rsidP="008A0677">
      <w:pPr>
        <w:jc w:val="right"/>
        <w:rPr>
          <w:b/>
          <w:bCs/>
          <w:sz w:val="28"/>
          <w:szCs w:val="28"/>
        </w:rPr>
      </w:pPr>
      <w:r>
        <w:rPr>
          <w:bCs/>
        </w:rPr>
        <w:t>17.01.2020</w:t>
      </w:r>
      <w:r w:rsidR="005F350D" w:rsidRPr="008A0677">
        <w:rPr>
          <w:bCs/>
        </w:rPr>
        <w:t>г</w:t>
      </w:r>
      <w:r w:rsidR="005F350D">
        <w:rPr>
          <w:b/>
          <w:bCs/>
          <w:sz w:val="28"/>
          <w:szCs w:val="28"/>
        </w:rPr>
        <w:t>.</w:t>
      </w:r>
    </w:p>
    <w:p w:rsidR="005F350D" w:rsidRDefault="005F350D" w:rsidP="008A0677">
      <w:pPr>
        <w:jc w:val="center"/>
        <w:rPr>
          <w:b/>
          <w:bCs/>
          <w:sz w:val="28"/>
          <w:szCs w:val="28"/>
        </w:rPr>
      </w:pPr>
    </w:p>
    <w:p w:rsidR="005F350D" w:rsidRPr="00711021" w:rsidRDefault="00B85848" w:rsidP="008A06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мероприятий</w:t>
      </w:r>
      <w:r w:rsidR="005F350D" w:rsidRPr="00711021">
        <w:rPr>
          <w:b/>
          <w:bCs/>
          <w:sz w:val="28"/>
          <w:szCs w:val="28"/>
        </w:rPr>
        <w:t xml:space="preserve">   по противодействию </w:t>
      </w:r>
    </w:p>
    <w:p w:rsidR="005F350D" w:rsidRPr="00711021" w:rsidRDefault="005242C0" w:rsidP="008A06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коррупции на период с 01.01.2020 года по 31.12.2020</w:t>
      </w:r>
      <w:r w:rsidR="005F350D" w:rsidRPr="00711021">
        <w:rPr>
          <w:b/>
          <w:bCs/>
          <w:sz w:val="28"/>
          <w:szCs w:val="28"/>
        </w:rPr>
        <w:t xml:space="preserve"> года </w:t>
      </w:r>
    </w:p>
    <w:p w:rsidR="005F350D" w:rsidRPr="00711021" w:rsidRDefault="005F350D" w:rsidP="008A0677">
      <w:pPr>
        <w:jc w:val="center"/>
        <w:rPr>
          <w:b/>
          <w:bCs/>
          <w:sz w:val="28"/>
          <w:szCs w:val="28"/>
        </w:rPr>
      </w:pPr>
      <w:r w:rsidRPr="00711021">
        <w:rPr>
          <w:b/>
          <w:bCs/>
          <w:sz w:val="28"/>
          <w:szCs w:val="28"/>
        </w:rPr>
        <w:t>по М</w:t>
      </w:r>
      <w:r>
        <w:rPr>
          <w:b/>
          <w:bCs/>
          <w:sz w:val="28"/>
          <w:szCs w:val="28"/>
        </w:rPr>
        <w:t xml:space="preserve">БОУ </w:t>
      </w:r>
      <w:proofErr w:type="spellStart"/>
      <w:r>
        <w:rPr>
          <w:b/>
          <w:bCs/>
          <w:sz w:val="28"/>
          <w:szCs w:val="28"/>
        </w:rPr>
        <w:t>Усть</w:t>
      </w:r>
      <w:proofErr w:type="spellEnd"/>
      <w:r>
        <w:rPr>
          <w:b/>
          <w:bCs/>
          <w:sz w:val="28"/>
          <w:szCs w:val="28"/>
        </w:rPr>
        <w:t xml:space="preserve">-Мечетинской </w:t>
      </w:r>
      <w:proofErr w:type="gramStart"/>
      <w:r>
        <w:rPr>
          <w:b/>
          <w:bCs/>
          <w:sz w:val="28"/>
          <w:szCs w:val="28"/>
        </w:rPr>
        <w:t xml:space="preserve">основной </w:t>
      </w:r>
      <w:r w:rsidRPr="00711021">
        <w:rPr>
          <w:b/>
          <w:bCs/>
          <w:sz w:val="28"/>
          <w:szCs w:val="28"/>
        </w:rPr>
        <w:t xml:space="preserve"> общеобразовательн</w:t>
      </w:r>
      <w:r>
        <w:rPr>
          <w:b/>
          <w:bCs/>
          <w:sz w:val="28"/>
          <w:szCs w:val="28"/>
        </w:rPr>
        <w:t>ой</w:t>
      </w:r>
      <w:proofErr w:type="gramEnd"/>
      <w:r>
        <w:rPr>
          <w:b/>
          <w:bCs/>
          <w:sz w:val="28"/>
          <w:szCs w:val="28"/>
        </w:rPr>
        <w:t xml:space="preserve"> </w:t>
      </w:r>
      <w:r w:rsidRPr="00711021">
        <w:rPr>
          <w:b/>
          <w:bCs/>
          <w:sz w:val="28"/>
          <w:szCs w:val="28"/>
        </w:rPr>
        <w:t>школ</w:t>
      </w:r>
      <w:r>
        <w:rPr>
          <w:b/>
          <w:bCs/>
          <w:sz w:val="28"/>
          <w:szCs w:val="28"/>
        </w:rPr>
        <w:t>е</w:t>
      </w:r>
    </w:p>
    <w:p w:rsidR="005F350D" w:rsidRPr="00711021" w:rsidRDefault="005F350D" w:rsidP="008A0677">
      <w:pPr>
        <w:rPr>
          <w:sz w:val="28"/>
          <w:szCs w:val="28"/>
        </w:rPr>
      </w:pPr>
    </w:p>
    <w:tbl>
      <w:tblPr>
        <w:tblW w:w="10080" w:type="dxa"/>
        <w:tblCellSpacing w:w="0" w:type="dxa"/>
        <w:tblInd w:w="-5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63"/>
        <w:gridCol w:w="5313"/>
        <w:gridCol w:w="1804"/>
        <w:gridCol w:w="2300"/>
      </w:tblGrid>
      <w:tr w:rsidR="005F350D" w:rsidRPr="00D91814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D91814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>№ п/п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D91814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>Мероприятия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D91814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>Сроки проведения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D91814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>Ответственный</w:t>
            </w:r>
          </w:p>
        </w:tc>
      </w:tr>
      <w:tr w:rsidR="005F350D" w:rsidRPr="00D91814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D91814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887752" w:rsidRDefault="005F350D" w:rsidP="0013039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887752">
              <w:rPr>
                <w:b/>
                <w:sz w:val="28"/>
                <w:szCs w:val="28"/>
              </w:rPr>
              <w:t>Обеспечение права граждан на досту</w:t>
            </w:r>
            <w:r>
              <w:rPr>
                <w:b/>
                <w:sz w:val="28"/>
                <w:szCs w:val="28"/>
              </w:rPr>
              <w:t xml:space="preserve">п к информации о деятельности МБОУ </w:t>
            </w:r>
            <w:proofErr w:type="spellStart"/>
            <w:r>
              <w:rPr>
                <w:b/>
                <w:sz w:val="28"/>
                <w:szCs w:val="28"/>
              </w:rPr>
              <w:t>Усть</w:t>
            </w:r>
            <w:proofErr w:type="spellEnd"/>
            <w:r>
              <w:rPr>
                <w:b/>
                <w:sz w:val="28"/>
                <w:szCs w:val="28"/>
              </w:rPr>
              <w:t>-Мечетинская О</w:t>
            </w:r>
            <w:r w:rsidRPr="00887752">
              <w:rPr>
                <w:b/>
                <w:sz w:val="28"/>
                <w:szCs w:val="28"/>
              </w:rPr>
              <w:t xml:space="preserve">ОШ 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D91814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D91814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8A0677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Использование прямых телефонных линий с директором</w:t>
            </w:r>
            <w:r w:rsidRPr="00711021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МБ</w:t>
            </w:r>
            <w:r w:rsidRPr="00711021">
              <w:rPr>
                <w:sz w:val="28"/>
                <w:szCs w:val="28"/>
              </w:rPr>
              <w:t>ОУ</w:t>
            </w:r>
            <w:r w:rsidRPr="00711021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Усть</w:t>
            </w:r>
            <w:proofErr w:type="spellEnd"/>
            <w:r>
              <w:rPr>
                <w:sz w:val="28"/>
                <w:szCs w:val="28"/>
              </w:rPr>
              <w:t>-Мечетинской О</w:t>
            </w:r>
            <w:r w:rsidRPr="00711021">
              <w:rPr>
                <w:sz w:val="28"/>
                <w:szCs w:val="28"/>
              </w:rPr>
              <w:t>ОШ 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bCs/>
                <w:sz w:val="28"/>
                <w:szCs w:val="28"/>
              </w:rPr>
              <w:t>Е.И.Евсеенко</w:t>
            </w:r>
            <w:proofErr w:type="spellEnd"/>
          </w:p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Организация личного приема граждан директором школы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Директ</w:t>
            </w:r>
            <w:r>
              <w:rPr>
                <w:bCs/>
                <w:sz w:val="28"/>
                <w:szCs w:val="28"/>
              </w:rPr>
              <w:t xml:space="preserve">ор школы </w:t>
            </w:r>
            <w:proofErr w:type="spellStart"/>
            <w:r>
              <w:rPr>
                <w:bCs/>
                <w:sz w:val="28"/>
                <w:szCs w:val="28"/>
              </w:rPr>
              <w:t>Е.И.Евсеенко</w:t>
            </w:r>
            <w:proofErr w:type="spellEnd"/>
          </w:p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Активизация работы по организации органов  самоуправления, обладающий комплексом управленческих полномочий, в том числе по участию в принятии решения о распределении средств стимулирующей части фонда оплаты труда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Директ</w:t>
            </w:r>
            <w:r>
              <w:rPr>
                <w:bCs/>
                <w:sz w:val="28"/>
                <w:szCs w:val="28"/>
              </w:rPr>
              <w:t xml:space="preserve">ор школы </w:t>
            </w:r>
            <w:proofErr w:type="spellStart"/>
            <w:r>
              <w:rPr>
                <w:bCs/>
                <w:sz w:val="28"/>
                <w:szCs w:val="28"/>
              </w:rPr>
              <w:t>Е.И.Евсеенко</w:t>
            </w:r>
            <w:proofErr w:type="spellEnd"/>
          </w:p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Соблюдение единой системы муниципальной оценки качества образования с использованием процедур: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- организация и проведение итоговой </w:t>
            </w:r>
            <w:proofErr w:type="gramStart"/>
            <w:r w:rsidRPr="00711021">
              <w:rPr>
                <w:sz w:val="28"/>
                <w:szCs w:val="28"/>
              </w:rPr>
              <w:t>аттестаци</w:t>
            </w:r>
            <w:r>
              <w:rPr>
                <w:sz w:val="28"/>
                <w:szCs w:val="28"/>
              </w:rPr>
              <w:t>и  выпускников</w:t>
            </w:r>
            <w:proofErr w:type="gramEnd"/>
            <w:r>
              <w:rPr>
                <w:sz w:val="28"/>
                <w:szCs w:val="28"/>
              </w:rPr>
              <w:t xml:space="preserve"> школы</w:t>
            </w:r>
            <w:r w:rsidRPr="00711021">
              <w:rPr>
                <w:sz w:val="28"/>
                <w:szCs w:val="28"/>
              </w:rPr>
              <w:t>;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аттестация педагогов школы;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мониторинговые исследования в сфере образования;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статистические наблюдения;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- самоанализ деятельности </w:t>
            </w:r>
            <w:r>
              <w:rPr>
                <w:sz w:val="28"/>
                <w:szCs w:val="28"/>
              </w:rPr>
              <w:t>МБ</w:t>
            </w:r>
            <w:r w:rsidRPr="00711021">
              <w:rPr>
                <w:sz w:val="28"/>
                <w:szCs w:val="28"/>
              </w:rPr>
              <w:t xml:space="preserve">ОУ </w:t>
            </w:r>
            <w:proofErr w:type="spellStart"/>
            <w:r>
              <w:rPr>
                <w:sz w:val="28"/>
                <w:szCs w:val="28"/>
              </w:rPr>
              <w:t>Усть</w:t>
            </w:r>
            <w:proofErr w:type="spellEnd"/>
            <w:r>
              <w:rPr>
                <w:sz w:val="28"/>
                <w:szCs w:val="28"/>
              </w:rPr>
              <w:t>-Мечетинской О</w:t>
            </w:r>
            <w:r w:rsidRPr="00711021">
              <w:rPr>
                <w:sz w:val="28"/>
                <w:szCs w:val="28"/>
              </w:rPr>
              <w:t>ОШ;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- создание системы информирования управления образования, общественности, </w:t>
            </w:r>
            <w:r w:rsidRPr="00711021">
              <w:rPr>
                <w:sz w:val="28"/>
                <w:szCs w:val="28"/>
              </w:rPr>
              <w:lastRenderedPageBreak/>
              <w:t>о качестве образования в школе;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соблюдение единой системы критериев оценки качества образования (результаты, процессы, условия)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развитие института общественного наблюдения;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организация информирования участников ГИА и их родителей (законных представителей);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определение ответственности должностных лиц, привлекаемых к подготовке и проведению ГИА за неисполнение, ненадлежащее выполнение обязанностей и злоупотребление служебным положением;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обеспечение ознакомления участников ГИА с полученными ими результатами;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участие работников шк</w:t>
            </w:r>
            <w:r>
              <w:rPr>
                <w:sz w:val="28"/>
                <w:szCs w:val="28"/>
              </w:rPr>
              <w:t xml:space="preserve">олы в </w:t>
            </w:r>
            <w:proofErr w:type="gramStart"/>
            <w:r>
              <w:rPr>
                <w:sz w:val="28"/>
                <w:szCs w:val="28"/>
              </w:rPr>
              <w:t xml:space="preserve">составе </w:t>
            </w:r>
            <w:r w:rsidRPr="00711021">
              <w:rPr>
                <w:sz w:val="28"/>
                <w:szCs w:val="28"/>
              </w:rPr>
              <w:t xml:space="preserve"> предметных</w:t>
            </w:r>
            <w:proofErr w:type="gramEnd"/>
            <w:r w:rsidRPr="00711021">
              <w:rPr>
                <w:sz w:val="28"/>
                <w:szCs w:val="28"/>
              </w:rPr>
              <w:t xml:space="preserve"> комиссий, конфликтных комиссий;</w:t>
            </w:r>
          </w:p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lastRenderedPageBreak/>
              <w:t>Май- июнь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Default="005F350D" w:rsidP="008A0677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Зам. директора про УВР </w:t>
            </w:r>
            <w:proofErr w:type="spellStart"/>
            <w:r>
              <w:rPr>
                <w:bCs/>
                <w:sz w:val="28"/>
                <w:szCs w:val="28"/>
              </w:rPr>
              <w:t>Таранущенко</w:t>
            </w:r>
            <w:proofErr w:type="spellEnd"/>
            <w:r>
              <w:rPr>
                <w:bCs/>
                <w:sz w:val="28"/>
                <w:szCs w:val="28"/>
              </w:rPr>
              <w:t xml:space="preserve"> Е.И., Гаврилова Т.Н.</w:t>
            </w:r>
          </w:p>
          <w:p w:rsidR="005F350D" w:rsidRPr="00711021" w:rsidRDefault="005F350D" w:rsidP="008A0677"/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Организация систематического контроля за получением, учетом, хранением, </w:t>
            </w:r>
            <w:proofErr w:type="gramStart"/>
            <w:r w:rsidRPr="00711021">
              <w:rPr>
                <w:sz w:val="28"/>
                <w:szCs w:val="28"/>
              </w:rPr>
              <w:t>заполнением  и</w:t>
            </w:r>
            <w:proofErr w:type="gramEnd"/>
            <w:r w:rsidRPr="00711021">
              <w:rPr>
                <w:sz w:val="28"/>
                <w:szCs w:val="28"/>
              </w:rPr>
              <w:t xml:space="preserve"> порядком выдачи документов государственного образца об основном общем</w:t>
            </w:r>
            <w:r>
              <w:rPr>
                <w:sz w:val="28"/>
                <w:szCs w:val="28"/>
              </w:rPr>
              <w:t xml:space="preserve"> </w:t>
            </w:r>
            <w:r w:rsidRPr="00711021">
              <w:rPr>
                <w:sz w:val="28"/>
                <w:szCs w:val="28"/>
              </w:rPr>
              <w:t>образовании. Определение ответственности должностных лиц.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bCs/>
                <w:sz w:val="28"/>
                <w:szCs w:val="28"/>
              </w:rPr>
              <w:t>Е.И.Евсеенко</w:t>
            </w:r>
            <w:proofErr w:type="spellEnd"/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Усиление контроля за осуществлением набора в первый класс.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 xml:space="preserve">Директор школы 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Е.И.Евсеенко</w:t>
            </w:r>
            <w:proofErr w:type="spellEnd"/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Постоянное информирование граждан об их правах на получение образования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 xml:space="preserve">Директор школы 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Е.И.Евсеенко</w:t>
            </w:r>
            <w:proofErr w:type="spellEnd"/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Усиление контроля за недопущением фактов неправомерного взимания денежных средств с родителей (законных представителей) .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bCs/>
                <w:sz w:val="28"/>
                <w:szCs w:val="28"/>
              </w:rPr>
              <w:t>Е.И.Евсеенко</w:t>
            </w:r>
            <w:proofErr w:type="spellEnd"/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Организация систематического контроля за выполнением законодательства о противодействии коррупции в школе при организации работы по вопросам охраны труда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bCs/>
                <w:sz w:val="28"/>
                <w:szCs w:val="28"/>
              </w:rPr>
              <w:t>Е.И.Евсеенко</w:t>
            </w:r>
            <w:proofErr w:type="spellEnd"/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8A067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Обеспечение соблюдений правил приема, перевода и отчисления обучающихся из </w:t>
            </w:r>
            <w:r w:rsidRPr="00711021">
              <w:rPr>
                <w:sz w:val="28"/>
                <w:szCs w:val="28"/>
              </w:rPr>
              <w:lastRenderedPageBreak/>
              <w:t>М</w:t>
            </w:r>
            <w:r>
              <w:rPr>
                <w:sz w:val="28"/>
                <w:szCs w:val="28"/>
              </w:rPr>
              <w:t>БО</w:t>
            </w:r>
            <w:r w:rsidRPr="00711021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Усть</w:t>
            </w:r>
            <w:proofErr w:type="spellEnd"/>
            <w:r>
              <w:rPr>
                <w:sz w:val="28"/>
                <w:szCs w:val="28"/>
              </w:rPr>
              <w:t>-Мечетинской О</w:t>
            </w:r>
            <w:r w:rsidRPr="00711021">
              <w:rPr>
                <w:sz w:val="28"/>
                <w:szCs w:val="28"/>
              </w:rPr>
              <w:t xml:space="preserve">ОШ 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bCs/>
                <w:sz w:val="28"/>
                <w:szCs w:val="28"/>
              </w:rPr>
              <w:t>Е.И.Евсеенко</w:t>
            </w:r>
            <w:proofErr w:type="spellEnd"/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Обеспечение открытости деятельности образовательного учреждения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Проведение Дней открытых дверей в школе. 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Ознакомление родителей с условиями поступления в школу и обучения в ней. 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242C0" w:rsidP="00BC0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2020</w:t>
            </w:r>
            <w:bookmarkStart w:id="0" w:name="_GoBack"/>
            <w:bookmarkEnd w:id="0"/>
            <w:r w:rsidR="005F350D" w:rsidRPr="00711021">
              <w:rPr>
                <w:sz w:val="28"/>
                <w:szCs w:val="28"/>
              </w:rPr>
              <w:t xml:space="preserve"> по</w:t>
            </w:r>
          </w:p>
          <w:p w:rsidR="005F350D" w:rsidRPr="00711021" w:rsidRDefault="005F350D" w:rsidP="008A0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мая </w:t>
            </w:r>
            <w:r w:rsidR="005242C0">
              <w:rPr>
                <w:sz w:val="28"/>
                <w:szCs w:val="28"/>
              </w:rPr>
              <w:t>2020</w:t>
            </w:r>
            <w:r w:rsidRPr="00711021">
              <w:rPr>
                <w:sz w:val="28"/>
                <w:szCs w:val="28"/>
              </w:rPr>
              <w:t xml:space="preserve">года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Директор школы 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 директора по УВР </w:t>
            </w:r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2.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Модернизация нормативно-правовой базы деятельности  школы, в том числе в целях совершенствования единых требований к обучающимся, законным представителям и работникам ОУ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242C0" w:rsidP="008A067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 март 2020</w:t>
            </w:r>
            <w:r w:rsidR="005F350D" w:rsidRPr="0071102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Директор школы 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 директора по УВР </w:t>
            </w:r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3.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Своевременное информирование посредством размещения информации на сайте школы, выпусков печатной продукции о проводимых мероприятиях и других важных событиях в жизни школы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Директор школы </w:t>
            </w:r>
          </w:p>
          <w:p w:rsidR="005F350D" w:rsidRPr="00711021" w:rsidRDefault="005F350D" w:rsidP="008A0677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 директора </w:t>
            </w:r>
            <w:proofErr w:type="spellStart"/>
            <w:r w:rsidRPr="00711021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>У</w:t>
            </w:r>
            <w:r w:rsidRPr="00711021">
              <w:rPr>
                <w:sz w:val="28"/>
                <w:szCs w:val="28"/>
              </w:rPr>
              <w:t>ВР</w:t>
            </w:r>
            <w:proofErr w:type="spellEnd"/>
            <w:r w:rsidRPr="00711021">
              <w:rPr>
                <w:sz w:val="28"/>
                <w:szCs w:val="28"/>
              </w:rPr>
              <w:t xml:space="preserve"> </w:t>
            </w:r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4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Постоянно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Директор школы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Е.И.Евсеенко</w:t>
            </w:r>
            <w:proofErr w:type="spellEnd"/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5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Default="005F350D" w:rsidP="00BC0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школы,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</w:t>
            </w:r>
            <w:r w:rsidRPr="00711021">
              <w:rPr>
                <w:sz w:val="28"/>
                <w:szCs w:val="28"/>
              </w:rPr>
              <w:t>иректора по УВР</w:t>
            </w:r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6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По факту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Директор школы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Е.И.Евсеенко</w:t>
            </w:r>
            <w:proofErr w:type="spellEnd"/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711021">
              <w:rPr>
                <w:sz w:val="28"/>
                <w:szCs w:val="28"/>
              </w:rPr>
              <w:t>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Учитель обществознания </w:t>
            </w:r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711021">
              <w:rPr>
                <w:sz w:val="28"/>
                <w:szCs w:val="28"/>
              </w:rPr>
              <w:t>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242C0" w:rsidP="008A067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2020</w:t>
            </w:r>
            <w:r w:rsidR="005F350D" w:rsidRPr="0071102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Учитель обществознания 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711021">
              <w:rPr>
                <w:sz w:val="28"/>
                <w:szCs w:val="28"/>
              </w:rPr>
              <w:t>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Выставка книг в библиотеке  «Нет коррупции!»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242C0" w:rsidP="008A067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Октябрь-ноябрь2020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8A0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Педагог-б</w:t>
            </w:r>
            <w:r w:rsidRPr="00711021">
              <w:rPr>
                <w:sz w:val="28"/>
                <w:szCs w:val="28"/>
              </w:rPr>
              <w:t>иблиотек</w:t>
            </w:r>
            <w:r w:rsidR="005242C0">
              <w:rPr>
                <w:sz w:val="28"/>
                <w:szCs w:val="28"/>
              </w:rPr>
              <w:t>а</w:t>
            </w:r>
            <w:r w:rsidRPr="00711021">
              <w:rPr>
                <w:sz w:val="28"/>
                <w:szCs w:val="28"/>
              </w:rPr>
              <w:t xml:space="preserve">рь </w:t>
            </w:r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711021">
              <w:rPr>
                <w:sz w:val="28"/>
                <w:szCs w:val="28"/>
              </w:rPr>
              <w:t>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Беседа «Мои права».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242C0" w:rsidP="0010650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2020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794AE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Учитель обществознания </w:t>
            </w:r>
          </w:p>
          <w:p w:rsidR="005F350D" w:rsidRPr="00711021" w:rsidRDefault="005F350D" w:rsidP="0010650D">
            <w:pPr>
              <w:rPr>
                <w:sz w:val="28"/>
                <w:szCs w:val="28"/>
              </w:rPr>
            </w:pPr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711021">
              <w:rPr>
                <w:sz w:val="28"/>
                <w:szCs w:val="28"/>
              </w:rPr>
              <w:t>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Социологический опрос «Отношение учащихся школы к явлениям коррупции»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242C0" w:rsidP="0010650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2020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</w:t>
            </w:r>
            <w:r w:rsidRPr="00711021">
              <w:rPr>
                <w:sz w:val="28"/>
                <w:szCs w:val="28"/>
              </w:rPr>
              <w:t xml:space="preserve">л. руководители </w:t>
            </w:r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Pr="00711021">
              <w:rPr>
                <w:sz w:val="28"/>
                <w:szCs w:val="28"/>
              </w:rPr>
              <w:t>2.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Акция «Нет коррупции»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242C0" w:rsidP="0010650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2020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 директора по ВР. </w:t>
            </w:r>
            <w:r>
              <w:rPr>
                <w:sz w:val="28"/>
                <w:szCs w:val="28"/>
              </w:rPr>
              <w:t>Гаврилова Т.Н.</w:t>
            </w:r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11021">
              <w:rPr>
                <w:sz w:val="28"/>
                <w:szCs w:val="28"/>
              </w:rPr>
              <w:t>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 xml:space="preserve">Проведение серии классных часов «Открытый диалог» со старшеклассниками (8-9 </w:t>
            </w:r>
            <w:proofErr w:type="spellStart"/>
            <w:r w:rsidRPr="0010650D">
              <w:rPr>
                <w:sz w:val="28"/>
                <w:szCs w:val="28"/>
              </w:rPr>
              <w:t>кл</w:t>
            </w:r>
            <w:proofErr w:type="spellEnd"/>
            <w:r w:rsidRPr="0010650D">
              <w:rPr>
                <w:sz w:val="28"/>
                <w:szCs w:val="28"/>
              </w:rPr>
              <w:t>.), подготовленных с участием обучающихся по теме антикоррупционной направленности: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-Мои права.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-Я- гражданин.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 xml:space="preserve">-Потребности и </w:t>
            </w:r>
            <w:proofErr w:type="gramStart"/>
            <w:r w:rsidRPr="0010650D">
              <w:rPr>
                <w:sz w:val="28"/>
                <w:szCs w:val="28"/>
              </w:rPr>
              <w:t>желания.(</w:t>
            </w:r>
            <w:proofErr w:type="gramEnd"/>
            <w:r w:rsidRPr="0010650D">
              <w:rPr>
                <w:sz w:val="28"/>
                <w:szCs w:val="28"/>
              </w:rPr>
              <w:t>1-4 класс).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-Гражданское общество и борьба с коррупцией.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-Источники и причины коррупции.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-Учащиеся против коррупции.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 xml:space="preserve">-Условия </w:t>
            </w:r>
            <w:proofErr w:type="gramStart"/>
            <w:r w:rsidRPr="0010650D">
              <w:rPr>
                <w:sz w:val="28"/>
                <w:szCs w:val="28"/>
              </w:rPr>
              <w:t>эффективного  противодействия</w:t>
            </w:r>
            <w:proofErr w:type="gramEnd"/>
            <w:r w:rsidRPr="0010650D">
              <w:rPr>
                <w:sz w:val="28"/>
                <w:szCs w:val="28"/>
              </w:rPr>
              <w:t xml:space="preserve"> коррупции.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-Почему в России терп</w:t>
            </w:r>
            <w:r>
              <w:rPr>
                <w:sz w:val="28"/>
                <w:szCs w:val="28"/>
              </w:rPr>
              <w:t>имое отношение к коррупции (8-9</w:t>
            </w:r>
            <w:r w:rsidRPr="0010650D">
              <w:rPr>
                <w:sz w:val="28"/>
                <w:szCs w:val="28"/>
              </w:rPr>
              <w:t xml:space="preserve"> классы)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242C0" w:rsidP="0010650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Февраль-май 2020</w:t>
            </w:r>
            <w:r w:rsidR="005F350D" w:rsidRPr="0071102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Классные руководители</w:t>
            </w:r>
            <w:r>
              <w:rPr>
                <w:sz w:val="28"/>
                <w:szCs w:val="28"/>
              </w:rPr>
              <w:t xml:space="preserve"> 1-9</w:t>
            </w:r>
            <w:r w:rsidRPr="00711021">
              <w:rPr>
                <w:sz w:val="28"/>
                <w:szCs w:val="28"/>
              </w:rPr>
              <w:t xml:space="preserve"> классов</w:t>
            </w:r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711021">
              <w:rPr>
                <w:sz w:val="28"/>
                <w:szCs w:val="28"/>
              </w:rPr>
              <w:t>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 xml:space="preserve">Проведение тематических классных часов, посвященных вопросам коррупции в </w:t>
            </w:r>
            <w:r>
              <w:rPr>
                <w:sz w:val="28"/>
                <w:szCs w:val="28"/>
              </w:rPr>
              <w:t>государстве:( 7-9</w:t>
            </w:r>
            <w:r w:rsidRPr="0010650D">
              <w:rPr>
                <w:sz w:val="28"/>
                <w:szCs w:val="28"/>
              </w:rPr>
              <w:t xml:space="preserve"> классы)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-Роль государства в преодолении коррупции.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-СМИ и коррупция.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Январь</w:t>
            </w:r>
            <w:r w:rsidR="005242C0">
              <w:rPr>
                <w:sz w:val="28"/>
                <w:szCs w:val="28"/>
              </w:rPr>
              <w:t xml:space="preserve"> 2020</w:t>
            </w:r>
            <w:r w:rsidRPr="00711021">
              <w:rPr>
                <w:sz w:val="28"/>
                <w:szCs w:val="28"/>
              </w:rPr>
              <w:t>-дека</w:t>
            </w:r>
            <w:r w:rsidR="005242C0">
              <w:rPr>
                <w:sz w:val="28"/>
                <w:szCs w:val="28"/>
              </w:rPr>
              <w:t>брь 2020</w:t>
            </w:r>
          </w:p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Классные руководители.</w:t>
            </w:r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711021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Организация и проведение к Международному дню борьбы с коррупцией (9 декабря), различных мероприятий: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проведение классных часов и родительских собраний на тему «Защита законных интересов несовершеннолетних от угроз, связанных с коррупцией».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обсуждение проблемы коррупции среди работников Школы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анализ исполнения Плана мероприятий противодействия коррупции в Школе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Декабрь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Default="005F350D" w:rsidP="00BC0560">
            <w:pPr>
              <w:rPr>
                <w:sz w:val="28"/>
                <w:szCs w:val="28"/>
              </w:rPr>
            </w:pPr>
          </w:p>
          <w:p w:rsidR="005F350D" w:rsidRDefault="005F350D" w:rsidP="00BC0560">
            <w:pPr>
              <w:rPr>
                <w:sz w:val="28"/>
                <w:szCs w:val="28"/>
              </w:rPr>
            </w:pP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 директора по </w:t>
            </w:r>
            <w:r>
              <w:rPr>
                <w:sz w:val="28"/>
                <w:szCs w:val="28"/>
              </w:rPr>
              <w:t>У</w:t>
            </w:r>
            <w:r w:rsidRPr="00711021">
              <w:rPr>
                <w:sz w:val="28"/>
                <w:szCs w:val="28"/>
              </w:rPr>
              <w:t xml:space="preserve">ВР 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Классные руководители</w:t>
            </w:r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711021">
              <w:rPr>
                <w:b/>
                <w:sz w:val="28"/>
                <w:szCs w:val="28"/>
              </w:rPr>
              <w:t>Работа с педагогами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1.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Январь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proofErr w:type="spellStart"/>
            <w:r w:rsidRPr="00711021">
              <w:rPr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2.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 xml:space="preserve">Размещение на сайте ОУ правовых актов </w:t>
            </w:r>
            <w:r w:rsidRPr="00711021">
              <w:rPr>
                <w:sz w:val="28"/>
                <w:szCs w:val="28"/>
                <w:lang w:eastAsia="en-US"/>
              </w:rPr>
              <w:lastRenderedPageBreak/>
              <w:t>антикоррупционного содержания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1065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Зам.директора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 xml:space="preserve">по УВР </w:t>
            </w:r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Заседание ШМО классных руководителей «Работа классного руководителя по формированию антикоррупционного мировоззрения обучающихся»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Сентябрь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10650D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Руководитель ШМО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кл.рук</w:t>
            </w:r>
            <w:proofErr w:type="spellEnd"/>
            <w:r>
              <w:rPr>
                <w:sz w:val="28"/>
                <w:szCs w:val="28"/>
              </w:rPr>
              <w:t>-лей</w:t>
            </w:r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b/>
                <w:sz w:val="28"/>
                <w:szCs w:val="28"/>
                <w:lang w:eastAsia="en-US"/>
              </w:rPr>
              <w:t>Работа с родителями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1.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F350D" w:rsidRPr="00711021" w:rsidRDefault="005F350D" w:rsidP="00BC0560">
            <w:pPr>
              <w:jc w:val="center"/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Default="005F350D" w:rsidP="00BC0560">
            <w:pPr>
              <w:rPr>
                <w:sz w:val="28"/>
                <w:szCs w:val="28"/>
              </w:rPr>
            </w:pPr>
            <w:proofErr w:type="spellStart"/>
            <w:r w:rsidRPr="00711021">
              <w:rPr>
                <w:sz w:val="28"/>
                <w:szCs w:val="28"/>
              </w:rPr>
              <w:t>Зам.директора</w:t>
            </w:r>
            <w:proofErr w:type="spellEnd"/>
            <w:r w:rsidRPr="00711021">
              <w:rPr>
                <w:sz w:val="28"/>
                <w:szCs w:val="28"/>
              </w:rPr>
              <w:t xml:space="preserve"> </w:t>
            </w:r>
            <w:proofErr w:type="spellStart"/>
            <w:r w:rsidRPr="00711021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>У</w:t>
            </w:r>
            <w:r w:rsidRPr="00711021">
              <w:rPr>
                <w:sz w:val="28"/>
                <w:szCs w:val="28"/>
              </w:rPr>
              <w:t>ВР</w:t>
            </w:r>
            <w:proofErr w:type="spellEnd"/>
            <w:r w:rsidRPr="00711021">
              <w:rPr>
                <w:sz w:val="28"/>
                <w:szCs w:val="28"/>
              </w:rPr>
              <w:t xml:space="preserve"> 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2.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Участие в публичном отчете школы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F350D" w:rsidRPr="00711021" w:rsidRDefault="005F350D" w:rsidP="00BC05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 Евсеенко Е.И.</w:t>
            </w:r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3.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Встреча родительской общественности с представителями правоохранительных органов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F350D" w:rsidRPr="00711021" w:rsidRDefault="005F350D" w:rsidP="00BC0560">
            <w:pPr>
              <w:jc w:val="center"/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сентябрь-октябрь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 Евсеенко Е.И.</w:t>
            </w:r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Родительские собрания по темам формирования антикоррупционного мировоззрения учащихся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F350D" w:rsidRPr="00711021" w:rsidRDefault="005F350D" w:rsidP="00BC0560">
            <w:pPr>
              <w:jc w:val="center"/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Кл. руководители</w:t>
            </w:r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pStyle w:val="a3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Привлечение родительской общественности для участия в работе  жюри  школьных конкурсов.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F350D" w:rsidRPr="00711021" w:rsidRDefault="005F350D" w:rsidP="00BC0560">
            <w:pPr>
              <w:jc w:val="center"/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  <w:lang w:eastAsia="en-US"/>
              </w:rPr>
              <w:t>Родительский комитет</w:t>
            </w:r>
          </w:p>
        </w:tc>
      </w:tr>
    </w:tbl>
    <w:p w:rsidR="005F350D" w:rsidRPr="00711021" w:rsidRDefault="005F350D" w:rsidP="008A0677">
      <w:pPr>
        <w:spacing w:before="100" w:beforeAutospacing="1" w:after="100" w:afterAutospacing="1"/>
        <w:rPr>
          <w:sz w:val="28"/>
          <w:szCs w:val="28"/>
        </w:rPr>
      </w:pPr>
    </w:p>
    <w:p w:rsidR="005F350D" w:rsidRDefault="005F350D" w:rsidP="008A0677"/>
    <w:p w:rsidR="005F350D" w:rsidRDefault="005F350D"/>
    <w:sectPr w:rsidR="005F350D" w:rsidSect="00B05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50719"/>
    <w:multiLevelType w:val="hybridMultilevel"/>
    <w:tmpl w:val="F11E9E2E"/>
    <w:lvl w:ilvl="0" w:tplc="678E4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77"/>
    <w:rsid w:val="0010650D"/>
    <w:rsid w:val="00130397"/>
    <w:rsid w:val="0031400D"/>
    <w:rsid w:val="003A1A49"/>
    <w:rsid w:val="004333A0"/>
    <w:rsid w:val="00474026"/>
    <w:rsid w:val="005242C0"/>
    <w:rsid w:val="005F18D6"/>
    <w:rsid w:val="005F350D"/>
    <w:rsid w:val="006F5519"/>
    <w:rsid w:val="00711021"/>
    <w:rsid w:val="00794AE0"/>
    <w:rsid w:val="007C75A4"/>
    <w:rsid w:val="00887752"/>
    <w:rsid w:val="008A0677"/>
    <w:rsid w:val="00965723"/>
    <w:rsid w:val="00983A61"/>
    <w:rsid w:val="009E226B"/>
    <w:rsid w:val="00B05D66"/>
    <w:rsid w:val="00B7472D"/>
    <w:rsid w:val="00B85848"/>
    <w:rsid w:val="00BC0560"/>
    <w:rsid w:val="00D91814"/>
    <w:rsid w:val="00E3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A0CB4C"/>
  <w15:docId w15:val="{4EC0F401-A82A-44BE-8D74-9F9B3FFE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677"/>
    <w:rPr>
      <w:rFonts w:ascii="Times New Roman" w:eastAsia="MS Mincho" w:hAnsi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A0677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58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85848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55</dc:creator>
  <cp:keywords/>
  <dc:description/>
  <cp:lastModifiedBy>пк</cp:lastModifiedBy>
  <cp:revision>2</cp:revision>
  <cp:lastPrinted>2018-12-11T05:38:00Z</cp:lastPrinted>
  <dcterms:created xsi:type="dcterms:W3CDTF">2020-01-21T10:04:00Z</dcterms:created>
  <dcterms:modified xsi:type="dcterms:W3CDTF">2020-01-21T10:04:00Z</dcterms:modified>
</cp:coreProperties>
</file>