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EC" w:rsidRPr="00E960EC" w:rsidRDefault="00E960EC" w:rsidP="00E960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69B8" w:rsidRPr="004C69B8" w:rsidRDefault="004C69B8" w:rsidP="004C69B8">
      <w:pPr>
        <w:jc w:val="right"/>
        <w:rPr>
          <w:rFonts w:ascii="Times New Roman" w:hAnsi="Times New Roman"/>
          <w:sz w:val="28"/>
          <w:szCs w:val="28"/>
        </w:rPr>
      </w:pPr>
      <w:bookmarkStart w:id="0" w:name="Par93"/>
      <w:bookmarkEnd w:id="0"/>
      <w:r w:rsidRPr="004C69B8">
        <w:rPr>
          <w:rFonts w:ascii="Times New Roman" w:hAnsi="Times New Roman"/>
          <w:sz w:val="28"/>
          <w:szCs w:val="28"/>
        </w:rPr>
        <w:t>УТВЕРЖДАЮ:</w:t>
      </w:r>
    </w:p>
    <w:p w:rsidR="004C69B8" w:rsidRPr="004C69B8" w:rsidRDefault="00DA2355" w:rsidP="004C69B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Усть-Мечетинской </w:t>
      </w:r>
      <w:r w:rsidR="004C69B8" w:rsidRPr="004C69B8">
        <w:rPr>
          <w:rFonts w:ascii="Times New Roman" w:hAnsi="Times New Roman"/>
          <w:sz w:val="28"/>
          <w:szCs w:val="28"/>
        </w:rPr>
        <w:t>ООШ:</w:t>
      </w:r>
    </w:p>
    <w:p w:rsidR="004C69B8" w:rsidRPr="004C69B8" w:rsidRDefault="004C69B8" w:rsidP="004C69B8">
      <w:pPr>
        <w:jc w:val="right"/>
        <w:rPr>
          <w:rFonts w:ascii="Times New Roman" w:hAnsi="Times New Roman"/>
          <w:sz w:val="28"/>
          <w:szCs w:val="28"/>
        </w:rPr>
      </w:pPr>
    </w:p>
    <w:p w:rsidR="004C69B8" w:rsidRPr="004C69B8" w:rsidRDefault="00DA2355" w:rsidP="004C69B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 </w:t>
      </w:r>
      <w:proofErr w:type="spellStart"/>
      <w:r>
        <w:rPr>
          <w:rFonts w:ascii="Times New Roman" w:hAnsi="Times New Roman"/>
          <w:sz w:val="28"/>
          <w:szCs w:val="28"/>
        </w:rPr>
        <w:t>Е.И.Евсеенко</w:t>
      </w:r>
      <w:proofErr w:type="spellEnd"/>
    </w:p>
    <w:p w:rsidR="004C69B8" w:rsidRPr="004C69B8" w:rsidRDefault="004C69B8" w:rsidP="004C69B8">
      <w:pPr>
        <w:jc w:val="center"/>
        <w:rPr>
          <w:rFonts w:ascii="Times New Roman" w:hAnsi="Times New Roman"/>
          <w:sz w:val="28"/>
          <w:szCs w:val="28"/>
        </w:rPr>
      </w:pPr>
      <w:r w:rsidRPr="004C69B8">
        <w:rPr>
          <w:rFonts w:ascii="Times New Roman" w:hAnsi="Times New Roman"/>
          <w:sz w:val="28"/>
          <w:szCs w:val="28"/>
        </w:rPr>
        <w:t xml:space="preserve">                                                             «</w:t>
      </w:r>
      <w:r w:rsidR="00605CEF">
        <w:rPr>
          <w:rFonts w:ascii="Times New Roman" w:hAnsi="Times New Roman"/>
          <w:sz w:val="28"/>
          <w:szCs w:val="28"/>
          <w:u w:val="single"/>
        </w:rPr>
        <w:t>1</w:t>
      </w:r>
      <w:r w:rsidRPr="004C69B8">
        <w:rPr>
          <w:rFonts w:ascii="Times New Roman" w:hAnsi="Times New Roman"/>
          <w:sz w:val="28"/>
          <w:szCs w:val="28"/>
          <w:u w:val="single"/>
        </w:rPr>
        <w:t>0</w:t>
      </w:r>
      <w:r w:rsidRPr="004C69B8">
        <w:rPr>
          <w:rFonts w:ascii="Times New Roman" w:hAnsi="Times New Roman"/>
          <w:sz w:val="28"/>
          <w:szCs w:val="28"/>
        </w:rPr>
        <w:t xml:space="preserve">» </w:t>
      </w:r>
      <w:r w:rsidRPr="004C69B8">
        <w:rPr>
          <w:rFonts w:ascii="Times New Roman" w:hAnsi="Times New Roman"/>
          <w:sz w:val="28"/>
          <w:szCs w:val="28"/>
          <w:u w:val="single"/>
        </w:rPr>
        <w:t xml:space="preserve">марта </w:t>
      </w:r>
      <w:r w:rsidR="00605CEF">
        <w:rPr>
          <w:rFonts w:ascii="Times New Roman" w:hAnsi="Times New Roman"/>
          <w:sz w:val="28"/>
          <w:szCs w:val="28"/>
        </w:rPr>
        <w:t>2020</w:t>
      </w:r>
      <w:r w:rsidRPr="004C69B8">
        <w:rPr>
          <w:rFonts w:ascii="Times New Roman" w:hAnsi="Times New Roman"/>
          <w:sz w:val="28"/>
          <w:szCs w:val="28"/>
        </w:rPr>
        <w:t>г.</w:t>
      </w:r>
    </w:p>
    <w:p w:rsidR="004C69B8" w:rsidRPr="004C69B8" w:rsidRDefault="004C69B8" w:rsidP="004C69B8">
      <w:pPr>
        <w:rPr>
          <w:rFonts w:ascii="Times New Roman" w:hAnsi="Times New Roman"/>
        </w:rPr>
      </w:pPr>
    </w:p>
    <w:p w:rsidR="004C69B8" w:rsidRPr="004C69B8" w:rsidRDefault="004C69B8" w:rsidP="004C69B8">
      <w:pPr>
        <w:rPr>
          <w:rFonts w:ascii="Times New Roman" w:hAnsi="Times New Roman"/>
          <w:b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ПАСПОРТ</w:t>
      </w: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ДОСТУПНОСТИ</w:t>
      </w: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>муниципального бюджетного общеобразов</w:t>
      </w:r>
      <w:r w:rsidR="00DA2355">
        <w:rPr>
          <w:rFonts w:ascii="Times New Roman" w:hAnsi="Times New Roman"/>
          <w:b/>
          <w:sz w:val="56"/>
          <w:szCs w:val="56"/>
        </w:rPr>
        <w:t>ательного учреждения Усть-Мечетинской</w:t>
      </w:r>
      <w:r w:rsidRPr="004C69B8">
        <w:rPr>
          <w:rFonts w:ascii="Times New Roman" w:hAnsi="Times New Roman"/>
          <w:b/>
          <w:sz w:val="56"/>
          <w:szCs w:val="56"/>
        </w:rPr>
        <w:t xml:space="preserve"> основной общеобразовательной школы</w:t>
      </w:r>
    </w:p>
    <w:p w:rsidR="004C69B8" w:rsidRPr="004C69B8" w:rsidRDefault="004C69B8" w:rsidP="004C69B8">
      <w:pPr>
        <w:jc w:val="center"/>
        <w:rPr>
          <w:rFonts w:ascii="Times New Roman" w:hAnsi="Times New Roman"/>
          <w:b/>
          <w:sz w:val="56"/>
          <w:szCs w:val="56"/>
        </w:rPr>
      </w:pPr>
      <w:r w:rsidRPr="004C69B8">
        <w:rPr>
          <w:rFonts w:ascii="Times New Roman" w:hAnsi="Times New Roman"/>
          <w:b/>
          <w:sz w:val="56"/>
          <w:szCs w:val="56"/>
        </w:rPr>
        <w:t xml:space="preserve">Кашарского района </w:t>
      </w:r>
    </w:p>
    <w:p w:rsidR="004C69B8" w:rsidRPr="004C69B8" w:rsidRDefault="004C69B8" w:rsidP="004C69B8">
      <w:pPr>
        <w:jc w:val="center"/>
        <w:rPr>
          <w:rFonts w:ascii="Times New Roman" w:hAnsi="Times New Roman"/>
          <w:sz w:val="56"/>
          <w:szCs w:val="56"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sz w:val="56"/>
          <w:szCs w:val="56"/>
        </w:rPr>
      </w:pPr>
    </w:p>
    <w:p w:rsidR="004C69B8" w:rsidRPr="004C69B8" w:rsidRDefault="004C69B8" w:rsidP="004C69B8">
      <w:pPr>
        <w:rPr>
          <w:rFonts w:ascii="Times New Roman" w:hAnsi="Times New Roman"/>
          <w:sz w:val="56"/>
          <w:szCs w:val="56"/>
        </w:rPr>
      </w:pPr>
    </w:p>
    <w:p w:rsidR="004C69B8" w:rsidRPr="004C69B8" w:rsidRDefault="004C69B8" w:rsidP="004C69B8">
      <w:pPr>
        <w:jc w:val="center"/>
        <w:rPr>
          <w:rFonts w:ascii="Times New Roman" w:hAnsi="Times New Roman"/>
          <w:sz w:val="56"/>
          <w:szCs w:val="56"/>
        </w:rPr>
      </w:pPr>
    </w:p>
    <w:p w:rsidR="004C69B8" w:rsidRPr="004C69B8" w:rsidRDefault="00DA2355" w:rsidP="004C69B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с.Усть-Мечетка</w:t>
      </w:r>
    </w:p>
    <w:p w:rsidR="004C69B8" w:rsidRPr="004C69B8" w:rsidRDefault="004C69B8" w:rsidP="004C69B8">
      <w:pPr>
        <w:jc w:val="center"/>
        <w:rPr>
          <w:rFonts w:ascii="Times New Roman" w:hAnsi="Times New Roman"/>
          <w:sz w:val="36"/>
          <w:szCs w:val="36"/>
        </w:rPr>
      </w:pPr>
    </w:p>
    <w:p w:rsidR="004C69B8" w:rsidRPr="004C69B8" w:rsidRDefault="00605CEF" w:rsidP="004C69B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2020</w:t>
      </w:r>
      <w:r w:rsidR="004C69B8" w:rsidRPr="004C69B8">
        <w:rPr>
          <w:rFonts w:ascii="Times New Roman" w:hAnsi="Times New Roman"/>
          <w:sz w:val="36"/>
          <w:szCs w:val="36"/>
        </w:rPr>
        <w:t>г.</w:t>
      </w:r>
    </w:p>
    <w:p w:rsidR="004C69B8" w:rsidRDefault="004C69B8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9B8" w:rsidRDefault="004C69B8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9B8" w:rsidRDefault="004C69B8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доступности для инвалидов объекта и предоставляемых на нем</w:t>
      </w:r>
    </w:p>
    <w:p w:rsid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услуг в сфере образования (далее - услуги)</w:t>
      </w:r>
    </w:p>
    <w:p w:rsidR="004C69B8" w:rsidRPr="00E960EC" w:rsidRDefault="00DA2355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Усть-Мечетинской </w:t>
      </w:r>
      <w:r w:rsidR="004C69B8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I. КРАТКАЯ ХАРАКТЕРИСТИКА ОБЪЕКТА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предоставляется(-</w:t>
      </w:r>
      <w:proofErr w:type="spellStart"/>
      <w:r w:rsidRPr="00E960EC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E960EC">
        <w:rPr>
          <w:rFonts w:ascii="Times New Roman" w:hAnsi="Times New Roman" w:cs="Times New Roman"/>
          <w:sz w:val="28"/>
          <w:szCs w:val="28"/>
        </w:rPr>
        <w:t xml:space="preserve">) услуга (услуги): </w:t>
      </w:r>
    </w:p>
    <w:p w:rsidR="00E960EC" w:rsidRDefault="00DA2355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346225</w:t>
      </w:r>
      <w:r w:rsidR="00E960EC">
        <w:rPr>
          <w:rFonts w:ascii="Times New Roman" w:hAnsi="Times New Roman" w:cs="Times New Roman"/>
          <w:sz w:val="28"/>
          <w:szCs w:val="28"/>
          <w:u w:val="single"/>
        </w:rPr>
        <w:t>, Ростовская област</w:t>
      </w:r>
      <w:r>
        <w:rPr>
          <w:rFonts w:ascii="Times New Roman" w:hAnsi="Times New Roman" w:cs="Times New Roman"/>
          <w:sz w:val="28"/>
          <w:szCs w:val="28"/>
          <w:u w:val="single"/>
        </w:rPr>
        <w:t>ь, Кашарский район, с.Усть-Мечетка, 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ентральная,</w:t>
      </w:r>
      <w:r w:rsidR="00E960EC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296A5A" w:rsidRDefault="00E960EC" w:rsidP="00E960EC">
      <w:pPr>
        <w:pStyle w:val="ConsPlusNonformat"/>
        <w:rPr>
          <w:rFonts w:ascii="Times New Roman" w:hAnsi="Times New Roman" w:cs="Times New Roman"/>
          <w:sz w:val="18"/>
          <w:szCs w:val="1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>Наименование предоставляемо</w:t>
      </w:r>
      <w:proofErr w:type="gramStart"/>
      <w:r w:rsidRPr="00E960EC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960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60EC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E960EC">
        <w:rPr>
          <w:rFonts w:ascii="Times New Roman" w:hAnsi="Times New Roman" w:cs="Times New Roman"/>
          <w:sz w:val="28"/>
          <w:szCs w:val="28"/>
        </w:rPr>
        <w:t>) услуги (услуг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основных общеобразовательных программ начального  общего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 xml:space="preserve">и основного общего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E960EC" w:rsidRPr="009D4C73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    - отдельно стоящее здание</w:t>
      </w:r>
      <w:r w:rsidR="00FB1DD7">
        <w:rPr>
          <w:rFonts w:ascii="Times New Roman" w:hAnsi="Times New Roman" w:cs="Times New Roman"/>
          <w:sz w:val="28"/>
          <w:szCs w:val="28"/>
        </w:rPr>
        <w:t>-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96A5A">
        <w:rPr>
          <w:rFonts w:ascii="Times New Roman" w:hAnsi="Times New Roman" w:cs="Times New Roman"/>
          <w:sz w:val="28"/>
          <w:szCs w:val="28"/>
        </w:rPr>
        <w:t xml:space="preserve"> этаж</w:t>
      </w:r>
      <w:r w:rsidR="00FB1DD7">
        <w:rPr>
          <w:rFonts w:ascii="Times New Roman" w:hAnsi="Times New Roman" w:cs="Times New Roman"/>
          <w:sz w:val="28"/>
          <w:szCs w:val="28"/>
        </w:rPr>
        <w:t xml:space="preserve">, </w:t>
      </w:r>
      <w:r w:rsidR="009D4C73" w:rsidRPr="009D4C73">
        <w:rPr>
          <w:rFonts w:ascii="Times New Roman" w:hAnsi="Times New Roman" w:cs="Times New Roman"/>
          <w:sz w:val="28"/>
          <w:szCs w:val="28"/>
          <w:u w:val="single"/>
        </w:rPr>
        <w:t>593,3</w:t>
      </w:r>
      <w:r w:rsidRPr="009D4C7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960EC" w:rsidRPr="009D4C73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D4C73">
        <w:rPr>
          <w:rFonts w:ascii="Times New Roman" w:hAnsi="Times New Roman" w:cs="Times New Roman"/>
          <w:sz w:val="28"/>
          <w:szCs w:val="28"/>
        </w:rPr>
        <w:t xml:space="preserve">    - наличие прилегающего земельного участка (</w:t>
      </w:r>
      <w:r w:rsidRPr="009D4C73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="00B62548" w:rsidRPr="009D4C73">
        <w:rPr>
          <w:rFonts w:ascii="Times New Roman" w:hAnsi="Times New Roman" w:cs="Times New Roman"/>
          <w:sz w:val="28"/>
          <w:szCs w:val="28"/>
        </w:rPr>
        <w:t xml:space="preserve">); </w:t>
      </w:r>
      <w:r w:rsidR="009D4C73" w:rsidRPr="009D4C73">
        <w:rPr>
          <w:rFonts w:ascii="Times New Roman" w:hAnsi="Times New Roman" w:cs="Times New Roman"/>
          <w:sz w:val="28"/>
          <w:szCs w:val="28"/>
        </w:rPr>
        <w:t xml:space="preserve">11500,04 </w:t>
      </w:r>
      <w:r w:rsidRPr="009D4C73">
        <w:rPr>
          <w:rFonts w:ascii="Times New Roman" w:hAnsi="Times New Roman" w:cs="Times New Roman"/>
          <w:sz w:val="28"/>
          <w:szCs w:val="28"/>
        </w:rPr>
        <w:t>кв. м</w:t>
      </w:r>
    </w:p>
    <w:p w:rsidR="00296A5A" w:rsidRPr="00E960EC" w:rsidRDefault="00296A5A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Название   организации,  которая  предоставляет  услугу  населению, (полное</w:t>
      </w:r>
      <w:proofErr w:type="gramEnd"/>
    </w:p>
    <w:p w:rsid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наименование - согласно Уставу, сокращенное наименование):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 xml:space="preserve">ательное учреждение Усть-Мечетинская 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основная общеобразовательная школа</w:t>
      </w:r>
    </w:p>
    <w:p w:rsidR="00B62548" w:rsidRPr="00296A5A" w:rsidRDefault="00B62548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DA2355">
        <w:rPr>
          <w:rFonts w:ascii="Times New Roman" w:hAnsi="Times New Roman" w:cs="Times New Roman"/>
          <w:sz w:val="28"/>
          <w:szCs w:val="28"/>
        </w:rPr>
        <w:t>: МБОУ Усть-Мечетинская</w:t>
      </w:r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296A5A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Адрес места нахождения организации: 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>346225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, Ростовская област</w:t>
      </w:r>
      <w:r w:rsidR="00DA2355">
        <w:rPr>
          <w:rFonts w:ascii="Times New Roman" w:hAnsi="Times New Roman" w:cs="Times New Roman"/>
          <w:sz w:val="28"/>
          <w:szCs w:val="28"/>
          <w:u w:val="single"/>
        </w:rPr>
        <w:t>ь, Кашарский район, с. Усть-Мечетка, ул</w:t>
      </w:r>
      <w:proofErr w:type="gramStart"/>
      <w:r w:rsidR="00DA2355">
        <w:rPr>
          <w:rFonts w:ascii="Times New Roman" w:hAnsi="Times New Roman" w:cs="Times New Roman"/>
          <w:sz w:val="28"/>
          <w:szCs w:val="28"/>
          <w:u w:val="single"/>
        </w:rPr>
        <w:t>.Ц</w:t>
      </w:r>
      <w:proofErr w:type="gramEnd"/>
      <w:r w:rsidR="00DA2355">
        <w:rPr>
          <w:rFonts w:ascii="Times New Roman" w:hAnsi="Times New Roman" w:cs="Times New Roman"/>
          <w:sz w:val="28"/>
          <w:szCs w:val="28"/>
          <w:u w:val="single"/>
        </w:rPr>
        <w:t>ентральная,</w:t>
      </w:r>
      <w:r w:rsidR="00296A5A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E960EC" w:rsidRPr="00E960EC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Основание   для   пользования  объектом  (оперативное  управление,  аренда,</w:t>
      </w:r>
      <w:proofErr w:type="gramEnd"/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собственность):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оперативное  управление</w:t>
      </w:r>
    </w:p>
    <w:p w:rsidR="00296A5A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государственная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Административно-территориальная       подведомственность      (федеральная,</w:t>
      </w:r>
      <w:proofErr w:type="gramEnd"/>
    </w:p>
    <w:p w:rsidR="00296A5A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региональная, муниципальная):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E960EC" w:rsidRPr="00E960EC" w:rsidRDefault="00E960EC" w:rsidP="00296A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</w:p>
    <w:p w:rsidR="00E960EC" w:rsidRPr="00296A5A" w:rsidRDefault="00296A5A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96A5A">
        <w:rPr>
          <w:rFonts w:ascii="Times New Roman" w:hAnsi="Times New Roman" w:cs="Times New Roman"/>
          <w:sz w:val="28"/>
          <w:szCs w:val="28"/>
          <w:u w:val="single"/>
        </w:rPr>
        <w:t xml:space="preserve">346200, Ростовская область, </w:t>
      </w:r>
      <w:proofErr w:type="spellStart"/>
      <w:r w:rsidRPr="00296A5A">
        <w:rPr>
          <w:rFonts w:ascii="Times New Roman" w:hAnsi="Times New Roman" w:cs="Times New Roman"/>
          <w:sz w:val="28"/>
          <w:szCs w:val="28"/>
          <w:u w:val="single"/>
        </w:rPr>
        <w:t>Кашарский</w:t>
      </w:r>
      <w:proofErr w:type="spellEnd"/>
      <w:r w:rsidRPr="00296A5A">
        <w:rPr>
          <w:rFonts w:ascii="Times New Roman" w:hAnsi="Times New Roman" w:cs="Times New Roman"/>
          <w:sz w:val="28"/>
          <w:szCs w:val="28"/>
          <w:u w:val="single"/>
        </w:rPr>
        <w:t xml:space="preserve"> район, слобода </w:t>
      </w:r>
      <w:proofErr w:type="spellStart"/>
      <w:r w:rsidRPr="00296A5A">
        <w:rPr>
          <w:rFonts w:ascii="Times New Roman" w:hAnsi="Times New Roman" w:cs="Times New Roman"/>
          <w:sz w:val="28"/>
          <w:szCs w:val="28"/>
          <w:u w:val="single"/>
        </w:rPr>
        <w:t>Кашары</w:t>
      </w:r>
      <w:proofErr w:type="spellEnd"/>
      <w:r w:rsidRPr="00296A5A">
        <w:rPr>
          <w:rFonts w:ascii="Times New Roman" w:hAnsi="Times New Roman" w:cs="Times New Roman"/>
          <w:sz w:val="28"/>
          <w:szCs w:val="28"/>
          <w:u w:val="single"/>
        </w:rPr>
        <w:t xml:space="preserve">, улица </w:t>
      </w:r>
      <w:proofErr w:type="spellStart"/>
      <w:r w:rsidRPr="00296A5A">
        <w:rPr>
          <w:rFonts w:ascii="Times New Roman" w:hAnsi="Times New Roman" w:cs="Times New Roman"/>
          <w:sz w:val="28"/>
          <w:szCs w:val="28"/>
          <w:u w:val="single"/>
        </w:rPr>
        <w:t>Ленина</w:t>
      </w:r>
      <w:proofErr w:type="gramStart"/>
      <w:r w:rsidRPr="00296A5A">
        <w:rPr>
          <w:rFonts w:ascii="Times New Roman" w:hAnsi="Times New Roman" w:cs="Times New Roman"/>
          <w:sz w:val="28"/>
          <w:szCs w:val="28"/>
          <w:u w:val="single"/>
        </w:rPr>
        <w:t>,д</w:t>
      </w:r>
      <w:proofErr w:type="spellEnd"/>
      <w:proofErr w:type="gramEnd"/>
      <w:r w:rsidRPr="00296A5A">
        <w:rPr>
          <w:rFonts w:ascii="Times New Roman" w:hAnsi="Times New Roman" w:cs="Times New Roman"/>
          <w:sz w:val="28"/>
          <w:szCs w:val="28"/>
          <w:u w:val="single"/>
        </w:rPr>
        <w:t>. 58. </w:t>
      </w:r>
    </w:p>
    <w:p w:rsidR="00E960EC" w:rsidRDefault="00E960EC" w:rsidP="004C69B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II. КРАТКАЯ ХАРАКТЕРИСТИКА ДЕЙСТВУЮЩЕГО ПОРЯДКА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ПРЕДОСТАВЛЕНИЯ НА ОБЪЕКТЕ УСЛУГ НАСЕЛЕНИЮ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Pr="00296A5A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296A5A" w:rsidRPr="00296A5A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Плановая   мощность   (посещаемость,   количество   обслуживаемых  в  день,</w:t>
      </w:r>
      <w:proofErr w:type="gramEnd"/>
    </w:p>
    <w:p w:rsidR="00E960EC" w:rsidRPr="009D4C73" w:rsidRDefault="00E960EC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вместимость, пропускная способность): </w:t>
      </w:r>
      <w:r w:rsidR="009D4C73" w:rsidRPr="009D4C73">
        <w:rPr>
          <w:rFonts w:ascii="Times New Roman" w:hAnsi="Times New Roman" w:cs="Times New Roman"/>
          <w:sz w:val="28"/>
          <w:szCs w:val="28"/>
          <w:u w:val="single"/>
        </w:rPr>
        <w:t xml:space="preserve">150 </w:t>
      </w:r>
      <w:r w:rsidR="00FB1DD7" w:rsidRPr="009D4C73">
        <w:rPr>
          <w:rFonts w:ascii="Times New Roman" w:hAnsi="Times New Roman" w:cs="Times New Roman"/>
          <w:sz w:val="28"/>
          <w:szCs w:val="28"/>
          <w:u w:val="single"/>
        </w:rPr>
        <w:t>чел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Форма  оказания  услуг  (на  объекте,  с  длительным  пребыванием,  в  т.ч.</w:t>
      </w:r>
      <w:proofErr w:type="gramEnd"/>
    </w:p>
    <w:p w:rsidR="00FB1DD7" w:rsidRPr="00FB1DD7" w:rsidRDefault="00E960EC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проживанием,  обеспечение  доступа  к месту </w:t>
      </w:r>
      <w:r w:rsidR="00FB1DD7">
        <w:rPr>
          <w:rFonts w:ascii="Times New Roman" w:hAnsi="Times New Roman" w:cs="Times New Roman"/>
          <w:sz w:val="28"/>
          <w:szCs w:val="28"/>
        </w:rPr>
        <w:t xml:space="preserve">предоставления услуги, на дому, </w:t>
      </w:r>
      <w:r w:rsidRPr="00E960EC">
        <w:rPr>
          <w:rFonts w:ascii="Times New Roman" w:hAnsi="Times New Roman" w:cs="Times New Roman"/>
          <w:sz w:val="28"/>
          <w:szCs w:val="28"/>
        </w:rPr>
        <w:t xml:space="preserve">дистанционно): </w:t>
      </w:r>
      <w:r w:rsidR="00FB1DD7" w:rsidRPr="00FB1DD7">
        <w:rPr>
          <w:rFonts w:ascii="Times New Roman" w:hAnsi="Times New Roman" w:cs="Times New Roman"/>
          <w:sz w:val="28"/>
          <w:szCs w:val="28"/>
          <w:u w:val="single"/>
        </w:rPr>
        <w:t xml:space="preserve">на  объекте </w:t>
      </w: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Категории    обслуживаемого   населения   по   возрасту   (дети,   взрослые</w:t>
      </w:r>
      <w:proofErr w:type="gramEnd"/>
    </w:p>
    <w:p w:rsidR="00FB1DD7" w:rsidRDefault="00E960EC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="00FB1DD7" w:rsidRPr="00FB1DD7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</w:p>
    <w:p w:rsidR="00FB1DD7" w:rsidRPr="00FB1DD7" w:rsidRDefault="00FB1DD7" w:rsidP="00E960EC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960EC">
        <w:rPr>
          <w:rFonts w:ascii="Times New Roman" w:hAnsi="Times New Roman" w:cs="Times New Roman"/>
          <w:sz w:val="28"/>
          <w:szCs w:val="28"/>
        </w:rPr>
        <w:t>Категории     обслуживаемых     инвалидов     (инвалиды    с    нарушениями</w:t>
      </w:r>
      <w:proofErr w:type="gramEnd"/>
    </w:p>
    <w:p w:rsidR="00E960EC" w:rsidRPr="00E960EC" w:rsidRDefault="00E960EC" w:rsidP="00E96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 xml:space="preserve">опорно-двигательного аппарата; нарушениями </w:t>
      </w:r>
      <w:r w:rsidR="00FB1DD7">
        <w:rPr>
          <w:rFonts w:ascii="Times New Roman" w:hAnsi="Times New Roman" w:cs="Times New Roman"/>
          <w:sz w:val="28"/>
          <w:szCs w:val="28"/>
        </w:rPr>
        <w:t xml:space="preserve">зрения, нарушениями слуха): </w:t>
      </w:r>
    </w:p>
    <w:p w:rsidR="00FB1DD7" w:rsidRPr="00FB1DD7" w:rsidRDefault="00FB1DD7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B1DD7">
        <w:rPr>
          <w:rFonts w:ascii="Times New Roman" w:hAnsi="Times New Roman" w:cs="Times New Roman"/>
          <w:sz w:val="28"/>
          <w:szCs w:val="28"/>
          <w:u w:val="single"/>
        </w:rPr>
        <w:t>инвалиды    с    нарушениями</w:t>
      </w:r>
    </w:p>
    <w:p w:rsidR="00E960EC" w:rsidRPr="00FB1DD7" w:rsidRDefault="00FB1DD7" w:rsidP="00FB1DD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FB1DD7">
        <w:rPr>
          <w:rFonts w:ascii="Times New Roman" w:hAnsi="Times New Roman" w:cs="Times New Roman"/>
          <w:sz w:val="28"/>
          <w:szCs w:val="28"/>
          <w:u w:val="single"/>
        </w:rPr>
        <w:t>опорно-двигательного аппарата; нарушениями зрения, нарушениями слуха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40"/>
      <w:bookmarkEnd w:id="1"/>
      <w:r w:rsidRPr="00E960EC">
        <w:rPr>
          <w:rFonts w:ascii="Times New Roman" w:hAnsi="Times New Roman" w:cs="Times New Roman"/>
          <w:sz w:val="28"/>
          <w:szCs w:val="28"/>
        </w:rPr>
        <w:t>III. ОЦЕНКА СОСТОЯНИЯ И ИМЕЮЩИХСЯ НЕДОСТАТКОВ В ОБЕСПЕЧЕНИИ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УСЛОВИЙ ДОСТУПНОСТИ ДЛЯ ИНВАЛИДОВ ОБЪЕКТА</w:t>
      </w:r>
    </w:p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5644"/>
        <w:gridCol w:w="3598"/>
      </w:tblGrid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FB1DD7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D4C7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bookmarkStart w:id="2" w:name="_GoBack"/>
            <w:bookmarkEnd w:id="2"/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52AC1" w:rsidRPr="00E960EC" w:rsidTr="00E52AC1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92"/>
      <w:bookmarkEnd w:id="3"/>
      <w:r w:rsidRPr="00E960EC">
        <w:rPr>
          <w:rFonts w:ascii="Times New Roman" w:hAnsi="Times New Roman" w:cs="Times New Roman"/>
          <w:sz w:val="28"/>
          <w:szCs w:val="28"/>
        </w:rPr>
        <w:t>IV. ОЦЕНКА СОСТОЯНИЯ И ИМЕЮЩИХСЯ НЕДОСТАТКОВ В ОБЕСПЕЧЕНИИ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УСЛОВИЙ ДОСТУПНОСТИ ДЛЯ ИНВАЛИДОВ ПРЕДОСТАВЛЯЕМЫХ УСЛУГ</w:t>
      </w:r>
    </w:p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5640"/>
        <w:gridCol w:w="3598"/>
      </w:tblGrid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</w:t>
            </w: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60EC" w:rsidRPr="00E960EC" w:rsidTr="002743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04379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3799" w:rsidRDefault="00043799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2AC1" w:rsidRDefault="00E52AC1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V. ПРЕДЛАГАЕМЫЕ УПРАВЛЕНЧЕСКИЕ РЕШЕНИЯ ПО СРОКАМ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И ОБЪЕМАМ РАБОТ, НЕОБХОДИМЫМ ДЛЯ ПРИВЕДЕНИЯ ОБЪЕКТА И ПОРЯДКА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ПРЕДОСТАВЛЕНИЯ НА НЕМ УСЛУГ В СООТВЕТСТВИЕ С ТРЕБОВАНИЯМИ</w:t>
      </w:r>
    </w:p>
    <w:p w:rsidR="00E960EC" w:rsidRP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ОБ ОБЕСПЕЧЕНИИ</w:t>
      </w:r>
    </w:p>
    <w:p w:rsidR="00E960EC" w:rsidRDefault="00E960EC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0EC">
        <w:rPr>
          <w:rFonts w:ascii="Times New Roman" w:hAnsi="Times New Roman" w:cs="Times New Roman"/>
          <w:sz w:val="28"/>
          <w:szCs w:val="28"/>
        </w:rPr>
        <w:t>УСЛОВИЙ ИХ ДОСТУПНОСТИ ДЛЯ ИНВАЛИДОВ</w:t>
      </w:r>
    </w:p>
    <w:p w:rsidR="00043799" w:rsidRPr="00E960EC" w:rsidRDefault="00043799" w:rsidP="00E960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E960EC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E960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D76C9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9" w:rsidRPr="00E960EC" w:rsidRDefault="005D76C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9" w:rsidRPr="00E960EC" w:rsidRDefault="005D76C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C9" w:rsidRPr="00E960EC" w:rsidRDefault="005D76C9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799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99" w:rsidRPr="00E960EC" w:rsidRDefault="00E52AC1" w:rsidP="00043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76C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99" w:rsidRPr="00E960EC" w:rsidRDefault="00043799" w:rsidP="00043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99" w:rsidRPr="00E960EC" w:rsidRDefault="00E52AC1" w:rsidP="000437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5D76C9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5D76C9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04379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52A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</w:tbl>
    <w:p w:rsidR="00E52AC1" w:rsidRPr="00E960EC" w:rsidRDefault="00E52AC1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E960EC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E960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EC" w:rsidRPr="00E960EC" w:rsidRDefault="00E960EC" w:rsidP="00E96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E52AC1"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</w:t>
            </w:r>
            <w:r w:rsidRPr="00E96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B50840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B50840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</w:t>
            </w:r>
            <w:r w:rsidR="00E52AC1" w:rsidRPr="00E960EC">
              <w:rPr>
                <w:rFonts w:ascii="Times New Roman" w:hAnsi="Times New Roman" w:cs="Times New Roman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B62548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 w:rsidR="00E52AC1"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E52AC1">
            <w:r w:rsidRPr="00A9214F">
              <w:rPr>
                <w:rFonts w:ascii="Times New Roman" w:hAnsi="Times New Roman"/>
                <w:sz w:val="28"/>
                <w:szCs w:val="28"/>
              </w:rPr>
              <w:t>По мере поступления финансовых средств</w:t>
            </w:r>
          </w:p>
        </w:tc>
      </w:tr>
      <w:tr w:rsidR="00E52AC1" w:rsidRPr="00E960EC" w:rsidTr="00E52AC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Pr="00E960EC" w:rsidRDefault="00E52AC1" w:rsidP="00E52A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960E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E960EC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1" w:rsidRDefault="00E52AC1" w:rsidP="00B50840">
            <w:r w:rsidRPr="00A9214F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="00B50840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</w:tc>
      </w:tr>
    </w:tbl>
    <w:p w:rsidR="00E960EC" w:rsidRPr="00E960EC" w:rsidRDefault="00E960EC" w:rsidP="00E960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57A0" w:rsidRPr="00E960EC" w:rsidRDefault="006557A0" w:rsidP="00E960EC">
      <w:pPr>
        <w:rPr>
          <w:rFonts w:ascii="Times New Roman" w:hAnsi="Times New Roman"/>
          <w:sz w:val="28"/>
          <w:szCs w:val="28"/>
        </w:rPr>
      </w:pPr>
    </w:p>
    <w:sectPr w:rsidR="006557A0" w:rsidRPr="00E960EC" w:rsidSect="004C69B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C86"/>
    <w:rsid w:val="00043799"/>
    <w:rsid w:val="00296A5A"/>
    <w:rsid w:val="004C69B8"/>
    <w:rsid w:val="005D76C9"/>
    <w:rsid w:val="00605CEF"/>
    <w:rsid w:val="006557A0"/>
    <w:rsid w:val="009D4C73"/>
    <w:rsid w:val="00A83C86"/>
    <w:rsid w:val="00A927C9"/>
    <w:rsid w:val="00B50840"/>
    <w:rsid w:val="00B62548"/>
    <w:rsid w:val="00DA2355"/>
    <w:rsid w:val="00E52AC1"/>
    <w:rsid w:val="00E960EC"/>
    <w:rsid w:val="00FB1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B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E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2016-12-21T10:23:00Z</cp:lastPrinted>
  <dcterms:created xsi:type="dcterms:W3CDTF">2016-12-21T10:25:00Z</dcterms:created>
  <dcterms:modified xsi:type="dcterms:W3CDTF">2020-03-13T09:48:00Z</dcterms:modified>
</cp:coreProperties>
</file>